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2280"/>
        <w:spacing w:after="0"/>
        <w:rPr>
          <w:sz w:val="20"/>
          <w:szCs w:val="20"/>
          <w:color w:val="auto"/>
        </w:rPr>
      </w:pPr>
      <w:r>
        <w:rPr>
          <w:rFonts w:ascii="Calibri" w:cs="Calibri" w:eastAsia="Calibri" w:hAnsi="Calibri"/>
          <w:sz w:val="141"/>
          <w:szCs w:val="141"/>
          <w:color w:val="212121"/>
        </w:rPr>
        <w:t>PETITION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1308100</wp:posOffset>
            </wp:positionH>
            <wp:positionV relativeFrom="paragraph">
              <wp:posOffset>-990600</wp:posOffset>
            </wp:positionV>
            <wp:extent cx="3556000" cy="20828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3556000" cy="2082800"/>
                    </a:xfrm>
                    <a:prstGeom prst="rect">
                      <a:avLst/>
                    </a:prstGeom>
                    <a:noFill/>
                  </pic:spPr>
                </pic:pic>
              </a:graphicData>
            </a:graphic>
          </wp:anchor>
        </w:drawing>
      </w:r>
    </w:p>
    <w:p>
      <w:pPr>
        <w:spacing w:after="0" w:line="71" w:lineRule="exact"/>
        <w:rPr>
          <w:sz w:val="24"/>
          <w:szCs w:val="24"/>
          <w:color w:val="auto"/>
        </w:rPr>
      </w:pPr>
    </w:p>
    <w:p>
      <w:pPr>
        <w:ind w:left="2200"/>
        <w:spacing w:after="0"/>
        <w:rPr>
          <w:sz w:val="20"/>
          <w:szCs w:val="20"/>
          <w:color w:val="auto"/>
        </w:rPr>
      </w:pPr>
      <w:r>
        <w:rPr>
          <w:rFonts w:ascii="Calibri" w:cs="Calibri" w:eastAsia="Calibri" w:hAnsi="Calibri"/>
          <w:sz w:val="96"/>
          <w:szCs w:val="96"/>
          <w:color w:val="212121"/>
        </w:rPr>
        <w:t>Gegen</w:t>
      </w:r>
    </w:p>
    <w:p>
      <w:pPr>
        <w:ind w:left="2200"/>
        <w:spacing w:after="0"/>
        <w:rPr>
          <w:sz w:val="20"/>
          <w:szCs w:val="20"/>
          <w:color w:val="auto"/>
        </w:rPr>
      </w:pPr>
      <w:r>
        <w:rPr>
          <w:rFonts w:ascii="Calibri" w:cs="Calibri" w:eastAsia="Calibri" w:hAnsi="Calibri"/>
          <w:sz w:val="96"/>
          <w:szCs w:val="96"/>
          <w:color w:val="212121"/>
        </w:rPr>
        <w:t>Selbstmord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176530</wp:posOffset>
            </wp:positionH>
            <wp:positionV relativeFrom="paragraph">
              <wp:posOffset>96520</wp:posOffset>
            </wp:positionV>
            <wp:extent cx="5746750" cy="50438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5746750" cy="5043805"/>
                    </a:xfrm>
                    <a:prstGeom prst="rect">
                      <a:avLst/>
                    </a:prstGeom>
                    <a:noFill/>
                  </pic:spPr>
                </pic:pic>
              </a:graphicData>
            </a:graphic>
          </wp:anchor>
        </w:drawing>
      </w:r>
    </w:p>
    <w:p>
      <w:pPr>
        <w:sectPr>
          <w:pgSz w:w="11900" w:h="16840" w:orient="portrait"/>
          <w:cols w:equalWidth="0" w:num="1">
            <w:col w:w="9600"/>
          </w:cols>
          <w:pgMar w:left="1160" w:top="1411" w:right="1140" w:bottom="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5" w:lineRule="exact"/>
        <w:rPr>
          <w:sz w:val="24"/>
          <w:szCs w:val="24"/>
          <w:color w:val="auto"/>
        </w:rPr>
      </w:pPr>
    </w:p>
    <w:p>
      <w:pPr>
        <w:jc w:val="center"/>
        <w:spacing w:after="0" w:line="252" w:lineRule="auto"/>
        <w:rPr>
          <w:sz w:val="20"/>
          <w:szCs w:val="20"/>
          <w:color w:val="auto"/>
        </w:rPr>
      </w:pPr>
      <w:r>
        <w:rPr>
          <w:rFonts w:ascii="Times New Roman" w:cs="Times New Roman" w:eastAsia="Times New Roman" w:hAnsi="Times New Roman"/>
          <w:sz w:val="28"/>
          <w:szCs w:val="28"/>
          <w:color w:val="auto"/>
        </w:rPr>
        <w:t>Epheser 6:10--11, 18 "10 Schließlich, meine Brüder,</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seid stark</w:t>
      </w:r>
      <w:r>
        <w:rPr>
          <w:rFonts w:ascii="Times New Roman" w:cs="Times New Roman" w:eastAsia="Times New Roman" w:hAnsi="Times New Roman"/>
          <w:sz w:val="28"/>
          <w:szCs w:val="28"/>
          <w:color w:val="auto"/>
        </w:rPr>
        <w:t xml:space="preserve"> in dem HERRN und in der</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Kraft</w:t>
      </w:r>
      <w:r>
        <w:rPr>
          <w:rFonts w:ascii="Times New Roman" w:cs="Times New Roman" w:eastAsia="Times New Roman" w:hAnsi="Times New Roman"/>
          <w:sz w:val="28"/>
          <w:szCs w:val="28"/>
          <w:color w:val="auto"/>
        </w:rPr>
        <w:t xml:space="preserve"> seiner Stärke. 11 Zieht die ganze</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Waffenrüstung</w:t>
      </w:r>
      <w:r>
        <w:rPr>
          <w:rFonts w:ascii="Times New Roman" w:cs="Times New Roman" w:eastAsia="Times New Roman" w:hAnsi="Times New Roman"/>
          <w:sz w:val="28"/>
          <w:szCs w:val="28"/>
          <w:color w:val="auto"/>
        </w:rPr>
        <w:t xml:space="preserve"> GOTTES an, damit ihr gegen die Machenschaften des Teufels</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bestehen</w:t>
      </w:r>
      <w:r>
        <w:rPr>
          <w:rFonts w:ascii="Times New Roman" w:cs="Times New Roman" w:eastAsia="Times New Roman" w:hAnsi="Times New Roman"/>
          <w:sz w:val="28"/>
          <w:szCs w:val="28"/>
          <w:color w:val="auto"/>
        </w:rPr>
        <w:t xml:space="preserve"> könnt. 18 </w:t>
      </w:r>
      <w:r>
        <w:rPr>
          <w:rFonts w:ascii="Calibri" w:cs="Calibri" w:eastAsia="Calibri" w:hAnsi="Calibri"/>
          <w:sz w:val="36"/>
          <w:szCs w:val="36"/>
          <w:b w:val="1"/>
          <w:bCs w:val="1"/>
          <w:color w:val="auto"/>
        </w:rPr>
        <w:t>Betet</w:t>
      </w:r>
      <w:r>
        <w:rPr>
          <w:rFonts w:ascii="Times New Roman" w:cs="Times New Roman" w:eastAsia="Times New Roman" w:hAnsi="Times New Roman"/>
          <w:sz w:val="28"/>
          <w:szCs w:val="28"/>
          <w:color w:val="auto"/>
        </w:rPr>
        <w:t xml:space="preserve"> allezeit (bei jeder Gelegenheit, zu jeder Zeit) im Geist, mit allem Gebet</w:t>
      </w:r>
    </w:p>
    <w:p>
      <w:pPr>
        <w:jc w:val="center"/>
        <w:spacing w:after="0" w:line="219" w:lineRule="auto"/>
        <w:rPr>
          <w:sz w:val="20"/>
          <w:szCs w:val="20"/>
          <w:color w:val="auto"/>
        </w:rPr>
      </w:pPr>
      <w:r>
        <w:rPr>
          <w:rFonts w:ascii="Times New Roman" w:cs="Times New Roman" w:eastAsia="Times New Roman" w:hAnsi="Times New Roman"/>
          <w:sz w:val="28"/>
          <w:szCs w:val="28"/>
          <w:color w:val="auto"/>
        </w:rPr>
        <w:t>und Flehen. Zu diesem Zweck</w:t>
      </w:r>
    </w:p>
    <w:p>
      <w:pPr>
        <w:jc w:val="center"/>
        <w:spacing w:after="0"/>
        <w:rPr>
          <w:sz w:val="20"/>
          <w:szCs w:val="20"/>
          <w:color w:val="auto"/>
        </w:rPr>
      </w:pPr>
      <w:r>
        <w:rPr>
          <w:rFonts w:ascii="Calibri" w:cs="Calibri" w:eastAsia="Calibri" w:hAnsi="Calibri"/>
          <w:sz w:val="36"/>
          <w:szCs w:val="36"/>
          <w:b w:val="1"/>
          <w:bCs w:val="1"/>
          <w:color w:val="auto"/>
        </w:rPr>
        <w:t>sei wachsam</w:t>
      </w:r>
      <w:r>
        <w:rPr>
          <w:rFonts w:ascii="Times New Roman" w:cs="Times New Roman" w:eastAsia="Times New Roman" w:hAnsi="Times New Roman"/>
          <w:sz w:val="28"/>
          <w:szCs w:val="28"/>
          <w:color w:val="auto"/>
        </w:rPr>
        <w:t xml:space="preserve"> und</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wache</w:t>
      </w:r>
      <w:r>
        <w:rPr>
          <w:rFonts w:ascii="Times New Roman" w:cs="Times New Roman" w:eastAsia="Times New Roman" w:hAnsi="Times New Roman"/>
          <w:sz w:val="28"/>
          <w:szCs w:val="28"/>
          <w:color w:val="auto"/>
        </w:rPr>
        <w:t xml:space="preserve"> mit fester Entschlossenheit und</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Ausdauer</w:t>
      </w:r>
      <w:r>
        <w:rPr>
          <w:rFonts w:ascii="Times New Roman" w:cs="Times New Roman" w:eastAsia="Times New Roman" w:hAnsi="Times New Roman"/>
          <w:sz w:val="28"/>
          <w:szCs w:val="28"/>
          <w:color w:val="auto"/>
        </w:rPr>
        <w:t>, indem</w:t>
      </w:r>
    </w:p>
    <w:p>
      <w:pPr>
        <w:sectPr>
          <w:pgSz w:w="11900" w:h="16840" w:orient="portrait"/>
          <w:cols w:equalWidth="0" w:num="1">
            <w:col w:w="9600"/>
          </w:cols>
          <w:pgMar w:left="1160" w:top="1411" w:right="1140" w:bottom="0" w:gutter="0" w:footer="0" w:header="0"/>
          <w:type w:val="continuous"/>
        </w:sectPr>
      </w:pPr>
    </w:p>
    <w:bookmarkStart w:id="1" w:name="page2"/>
    <w:bookmarkEnd w:id="1"/>
    <w:p>
      <w:pPr>
        <w:spacing w:after="0" w:line="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8"/>
          <w:szCs w:val="28"/>
          <w:color w:val="auto"/>
        </w:rPr>
        <w:t>du dich f</w:t>
      </w:r>
      <w:r>
        <w:rPr>
          <w:rFonts w:ascii="Arial" w:cs="Arial" w:eastAsia="Arial" w:hAnsi="Arial"/>
          <w:sz w:val="28"/>
          <w:szCs w:val="28"/>
          <w:color w:val="auto"/>
        </w:rPr>
        <w:t>ü</w:t>
      </w:r>
      <w:r>
        <w:rPr>
          <w:rFonts w:ascii="Times New Roman" w:cs="Times New Roman" w:eastAsia="Times New Roman" w:hAnsi="Times New Roman"/>
          <w:sz w:val="28"/>
          <w:szCs w:val="28"/>
          <w:color w:val="auto"/>
        </w:rPr>
        <w:t>r</w:t>
      </w:r>
    </w:p>
    <w:p>
      <w:pPr>
        <w:spacing w:after="0" w:line="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8"/>
          <w:szCs w:val="28"/>
          <w:color w:val="auto"/>
        </w:rPr>
        <w:t>für alle</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Heiligen</w:t>
      </w:r>
      <w:r>
        <w:rPr>
          <w:rFonts w:ascii="Times New Roman" w:cs="Times New Roman" w:eastAsia="Times New Roman" w:hAnsi="Times New Roman"/>
          <w:sz w:val="28"/>
          <w:szCs w:val="28"/>
          <w:color w:val="auto"/>
        </w:rPr>
        <w:t xml:space="preserve"> (GOTTES geweihtes Volk)."</w:t>
      </w:r>
    </w:p>
    <w:p>
      <w:pPr>
        <w:sectPr>
          <w:pgSz w:w="11900" w:h="16840" w:orient="portrait"/>
          <w:cols w:equalWidth="0" w:num="1">
            <w:col w:w="9020"/>
          </w:cols>
          <w:pgMar w:left="1440" w:top="1440" w:right="1440" w:bottom="1440" w:gutter="0" w:footer="0" w:header="0"/>
        </w:sectPr>
      </w:pPr>
    </w:p>
    <w:bookmarkStart w:id="2" w:name="page3"/>
    <w:bookmarkEnd w:id="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900"/>
        <w:spacing w:after="0"/>
        <w:rPr>
          <w:sz w:val="20"/>
          <w:szCs w:val="20"/>
          <w:color w:val="auto"/>
        </w:rPr>
      </w:pPr>
      <w:r>
        <w:rPr>
          <w:rFonts w:ascii="Arial" w:cs="Arial" w:eastAsia="Arial" w:hAnsi="Arial"/>
          <w:sz w:val="46"/>
          <w:szCs w:val="46"/>
          <w:b w:val="1"/>
          <w:bCs w:val="1"/>
          <w:color w:val="auto"/>
        </w:rPr>
        <w:t>Amanda Buys' Geistliche Bedeckung</w:t>
      </w:r>
    </w:p>
    <w:p>
      <w:pPr>
        <w:spacing w:after="0" w:line="200" w:lineRule="exact"/>
        <w:rPr>
          <w:sz w:val="20"/>
          <w:szCs w:val="20"/>
          <w:color w:val="auto"/>
        </w:rPr>
      </w:pPr>
    </w:p>
    <w:p>
      <w:pPr>
        <w:spacing w:after="0" w:line="205" w:lineRule="exact"/>
        <w:rPr>
          <w:sz w:val="20"/>
          <w:szCs w:val="20"/>
          <w:color w:val="auto"/>
        </w:rPr>
      </w:pPr>
    </w:p>
    <w:p>
      <w:pPr>
        <w:ind w:left="80"/>
        <w:spacing w:after="0"/>
        <w:rPr>
          <w:sz w:val="20"/>
          <w:szCs w:val="20"/>
          <w:color w:val="auto"/>
        </w:rPr>
      </w:pPr>
      <w:r>
        <w:rPr>
          <w:rFonts w:ascii="Arial" w:cs="Arial" w:eastAsia="Arial" w:hAnsi="Arial"/>
          <w:sz w:val="23"/>
          <w:szCs w:val="23"/>
          <w:color w:val="auto"/>
        </w:rPr>
        <w:t xml:space="preserve">Dies ist ein Produkt von </w:t>
      </w:r>
      <w:r>
        <w:rPr>
          <w:rFonts w:ascii="Arial" w:cs="Arial" w:eastAsia="Arial" w:hAnsi="Arial"/>
          <w:sz w:val="23"/>
          <w:szCs w:val="23"/>
          <w:i w:val="1"/>
          <w:iCs w:val="1"/>
          <w:color w:val="auto"/>
        </w:rPr>
        <w:t>Kanaan Ministries,</w:t>
      </w:r>
      <w:r>
        <w:rPr>
          <w:rFonts w:ascii="Arial" w:cs="Arial" w:eastAsia="Arial" w:hAnsi="Arial"/>
          <w:sz w:val="23"/>
          <w:szCs w:val="23"/>
          <w:color w:val="auto"/>
        </w:rPr>
        <w:t xml:space="preserve"> einem gemeinnützigen Dienst unter der</w:t>
      </w:r>
    </w:p>
    <w:p>
      <w:pPr>
        <w:spacing w:after="0" w:line="30" w:lineRule="exact"/>
        <w:rPr>
          <w:sz w:val="20"/>
          <w:szCs w:val="20"/>
          <w:color w:val="auto"/>
        </w:rPr>
      </w:pPr>
    </w:p>
    <w:p>
      <w:pPr>
        <w:ind w:left="80"/>
        <w:spacing w:after="0"/>
        <w:rPr>
          <w:sz w:val="20"/>
          <w:szCs w:val="20"/>
          <w:color w:val="auto"/>
        </w:rPr>
      </w:pPr>
      <w:r>
        <w:rPr>
          <w:rFonts w:ascii="Arial" w:cs="Arial" w:eastAsia="Arial" w:hAnsi="Arial"/>
          <w:sz w:val="23"/>
          <w:szCs w:val="23"/>
          <w:color w:val="auto"/>
        </w:rPr>
        <w:t>Schirmherrschaft von:</w:t>
      </w:r>
    </w:p>
    <w:p>
      <w:pPr>
        <w:spacing w:after="0" w:line="263" w:lineRule="exact"/>
        <w:rPr>
          <w:sz w:val="20"/>
          <w:szCs w:val="20"/>
          <w:color w:val="auto"/>
        </w:rPr>
      </w:pPr>
    </w:p>
    <w:p>
      <w:pPr>
        <w:ind w:left="780" w:hanging="349"/>
        <w:spacing w:after="0"/>
        <w:tabs>
          <w:tab w:leader="none" w:pos="780" w:val="left"/>
        </w:tabs>
        <w:numPr>
          <w:ilvl w:val="0"/>
          <w:numId w:val="1"/>
        </w:numPr>
        <w:rPr>
          <w:rFonts w:ascii="Arial" w:cs="Arial" w:eastAsia="Arial" w:hAnsi="Arial"/>
          <w:sz w:val="23"/>
          <w:szCs w:val="23"/>
          <w:color w:val="auto"/>
        </w:rPr>
      </w:pPr>
      <w:r>
        <w:rPr>
          <w:rFonts w:ascii="Arial" w:cs="Arial" w:eastAsia="Arial" w:hAnsi="Arial"/>
          <w:sz w:val="23"/>
          <w:szCs w:val="23"/>
          <w:color w:val="auto"/>
        </w:rPr>
        <w:t>Roly, Amandas Ehemann seit mehr als fünfunddreißig Jahren.</w:t>
      </w:r>
    </w:p>
    <w:p>
      <w:pPr>
        <w:spacing w:after="0" w:line="301" w:lineRule="exact"/>
        <w:rPr>
          <w:rFonts w:ascii="Arial" w:cs="Arial" w:eastAsia="Arial" w:hAnsi="Arial"/>
          <w:sz w:val="23"/>
          <w:szCs w:val="23"/>
          <w:color w:val="auto"/>
        </w:rPr>
      </w:pPr>
    </w:p>
    <w:p>
      <w:pPr>
        <w:ind w:left="780" w:right="6180" w:hanging="348"/>
        <w:spacing w:after="0" w:line="251" w:lineRule="auto"/>
        <w:tabs>
          <w:tab w:leader="none" w:pos="780" w:val="left"/>
        </w:tabs>
        <w:numPr>
          <w:ilvl w:val="0"/>
          <w:numId w:val="1"/>
        </w:numPr>
        <w:rPr>
          <w:rFonts w:ascii="Arial" w:cs="Arial" w:eastAsia="Arial" w:hAnsi="Arial"/>
          <w:sz w:val="23"/>
          <w:szCs w:val="23"/>
          <w:color w:val="auto"/>
        </w:rPr>
      </w:pPr>
      <w:r>
        <w:rPr>
          <w:rFonts w:ascii="Arial" w:cs="Arial" w:eastAsia="Arial" w:hAnsi="Arial"/>
          <w:sz w:val="23"/>
          <w:szCs w:val="23"/>
          <w:i w:val="1"/>
          <w:iCs w:val="1"/>
          <w:color w:val="auto"/>
        </w:rPr>
        <w:t>Fluss des Lebens Familienkirche</w:t>
      </w:r>
      <w:r>
        <w:rPr>
          <w:rFonts w:ascii="Arial" w:cs="Arial" w:eastAsia="Arial" w:hAnsi="Arial"/>
          <w:sz w:val="23"/>
          <w:szCs w:val="23"/>
          <w:color w:val="auto"/>
        </w:rPr>
        <w:t xml:space="preserve"> Pastor Edward Gibbens Vanderbijlpark Südafrika</w:t>
      </w:r>
    </w:p>
    <w:p>
      <w:pPr>
        <w:spacing w:after="0" w:line="1" w:lineRule="exact"/>
        <w:rPr>
          <w:rFonts w:ascii="Arial" w:cs="Arial" w:eastAsia="Arial" w:hAnsi="Arial"/>
          <w:sz w:val="23"/>
          <w:szCs w:val="23"/>
          <w:color w:val="auto"/>
        </w:rPr>
      </w:pPr>
    </w:p>
    <w:p>
      <w:pPr>
        <w:ind w:left="780"/>
        <w:spacing w:after="0"/>
        <w:rPr>
          <w:rFonts w:ascii="Arial" w:cs="Arial" w:eastAsia="Arial" w:hAnsi="Arial"/>
          <w:sz w:val="23"/>
          <w:szCs w:val="23"/>
          <w:color w:val="auto"/>
        </w:rPr>
      </w:pPr>
      <w:r>
        <w:rPr>
          <w:rFonts w:ascii="Arial" w:cs="Arial" w:eastAsia="Arial" w:hAnsi="Arial"/>
          <w:sz w:val="23"/>
          <w:szCs w:val="23"/>
          <w:color w:val="auto"/>
        </w:rPr>
        <w:t>Tel:   +27 (0) 16 982 3022</w:t>
      </w:r>
    </w:p>
    <w:p>
      <w:pPr>
        <w:spacing w:after="0" w:line="10" w:lineRule="exact"/>
        <w:rPr>
          <w:rFonts w:ascii="Arial" w:cs="Arial" w:eastAsia="Arial" w:hAnsi="Arial"/>
          <w:sz w:val="23"/>
          <w:szCs w:val="23"/>
          <w:color w:val="auto"/>
        </w:rPr>
      </w:pPr>
    </w:p>
    <w:p>
      <w:pPr>
        <w:ind w:left="780"/>
        <w:spacing w:after="0"/>
        <w:rPr>
          <w:rFonts w:ascii="Arial" w:cs="Arial" w:eastAsia="Arial" w:hAnsi="Arial"/>
          <w:sz w:val="23"/>
          <w:szCs w:val="23"/>
          <w:color w:val="auto"/>
        </w:rPr>
      </w:pPr>
      <w:r>
        <w:rPr>
          <w:rFonts w:ascii="Arial" w:cs="Arial" w:eastAsia="Arial" w:hAnsi="Arial"/>
          <w:sz w:val="23"/>
          <w:szCs w:val="23"/>
          <w:color w:val="auto"/>
        </w:rPr>
        <w:t>Fax:  +27 (0) 16 982 2566</w:t>
      </w:r>
    </w:p>
    <w:p>
      <w:pPr>
        <w:spacing w:after="0" w:line="5" w:lineRule="exact"/>
        <w:rPr>
          <w:rFonts w:ascii="Arial" w:cs="Arial" w:eastAsia="Arial" w:hAnsi="Arial"/>
          <w:sz w:val="23"/>
          <w:szCs w:val="23"/>
          <w:color w:val="auto"/>
        </w:rPr>
      </w:pPr>
    </w:p>
    <w:p>
      <w:pPr>
        <w:ind w:left="780"/>
        <w:spacing w:after="0"/>
        <w:rPr>
          <w:rFonts w:ascii="Arial" w:cs="Arial" w:eastAsia="Arial" w:hAnsi="Arial"/>
          <w:sz w:val="23"/>
          <w:szCs w:val="23"/>
          <w:color w:val="auto"/>
        </w:rPr>
      </w:pPr>
      <w:r>
        <w:rPr>
          <w:rFonts w:ascii="Arial" w:cs="Arial" w:eastAsia="Arial" w:hAnsi="Arial"/>
          <w:sz w:val="23"/>
          <w:szCs w:val="23"/>
          <w:color w:val="auto"/>
        </w:rPr>
        <w:t>E-Mail:</w:t>
      </w:r>
      <w:r>
        <w:rPr>
          <w:rFonts w:ascii="Arial" w:cs="Arial" w:eastAsia="Arial" w:hAnsi="Arial"/>
          <w:sz w:val="23"/>
          <w:szCs w:val="23"/>
          <w:color w:val="0000FF"/>
        </w:rPr>
        <w:t xml:space="preserve"> </w:t>
      </w:r>
      <w:hyperlink r:id="rId14">
        <w:r>
          <w:rPr>
            <w:rFonts w:ascii="Arial" w:cs="Arial" w:eastAsia="Arial" w:hAnsi="Arial"/>
            <w:sz w:val="23"/>
            <w:szCs w:val="23"/>
            <w:u w:val="single" w:color="auto"/>
            <w:color w:val="0000FF"/>
          </w:rPr>
          <w:t>sharmain@rolfc.co.za</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wp:posOffset>
                </wp:positionH>
                <wp:positionV relativeFrom="paragraph">
                  <wp:posOffset>344805</wp:posOffset>
                </wp:positionV>
                <wp:extent cx="0" cy="71628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6280"/>
                        </a:xfrm>
                        <a:prstGeom prst="line">
                          <a:avLst/>
                        </a:prstGeom>
                        <a:solidFill>
                          <a:srgbClr val="FFFFFF"/>
                        </a:solidFill>
                        <a:ln w="6004">
                          <a:solidFill>
                            <a:srgbClr val="548DD4"/>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99pt,27.15pt" to="-1.4999pt,83.55pt" o:allowincell="f" strokecolor="#548DD4" strokeweight="0.4728pt"/>
            </w:pict>
          </mc:Fallback>
        </mc:AlternateContent>
        <mc:AlternateContent>
          <mc:Choice Requires="wps">
            <w:drawing>
              <wp:anchor simplePos="0" relativeHeight="251657728" behindDoc="1" locked="0" layoutInCell="0" allowOverlap="1">
                <wp:simplePos x="0" y="0"/>
                <wp:positionH relativeFrom="column">
                  <wp:posOffset>5761990</wp:posOffset>
                </wp:positionH>
                <wp:positionV relativeFrom="paragraph">
                  <wp:posOffset>344805</wp:posOffset>
                </wp:positionV>
                <wp:extent cx="0" cy="71628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6280"/>
                        </a:xfrm>
                        <a:prstGeom prst="line">
                          <a:avLst/>
                        </a:prstGeom>
                        <a:solidFill>
                          <a:srgbClr val="FFFFFF"/>
                        </a:solidFill>
                        <a:ln w="6004">
                          <a:solidFill>
                            <a:srgbClr val="548DD4"/>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3.7pt,27.15pt" to="453.7pt,83.55pt" o:allowincell="f" strokecolor="#548DD4" strokeweight="0.4728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347980</wp:posOffset>
                </wp:positionV>
                <wp:extent cx="578739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7390" cy="4763"/>
                        </a:xfrm>
                        <a:prstGeom prst="line">
                          <a:avLst/>
                        </a:prstGeom>
                        <a:solidFill>
                          <a:srgbClr val="FFFFFF"/>
                        </a:solidFill>
                        <a:ln w="6004">
                          <a:solidFill>
                            <a:srgbClr val="548DD4"/>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27.4pt" to="453.95pt,27.4pt" o:allowincell="f" strokecolor="#548DD4" strokeweight="0.4728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1057910</wp:posOffset>
                </wp:positionV>
                <wp:extent cx="5787390"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7390" cy="4763"/>
                        </a:xfrm>
                        <a:prstGeom prst="line">
                          <a:avLst/>
                        </a:prstGeom>
                        <a:solidFill>
                          <a:srgbClr val="FFFFFF"/>
                        </a:solidFill>
                        <a:ln w="6004">
                          <a:solidFill>
                            <a:srgbClr val="548DD4"/>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83.3pt" to="453.95pt,83.3pt" o:allowincell="f" strokecolor="#548DD4" strokeweight="0.4728pt"/>
            </w:pict>
          </mc:Fallback>
        </mc:AlternateContent>
      </w:r>
    </w:p>
    <w:p>
      <w:pPr>
        <w:spacing w:after="0" w:line="200" w:lineRule="exact"/>
        <w:rPr>
          <w:sz w:val="20"/>
          <w:szCs w:val="20"/>
          <w:color w:val="auto"/>
        </w:rPr>
      </w:pPr>
    </w:p>
    <w:p>
      <w:pPr>
        <w:spacing w:after="0" w:line="335" w:lineRule="exact"/>
        <w:rPr>
          <w:sz w:val="20"/>
          <w:szCs w:val="20"/>
          <w:color w:val="auto"/>
        </w:rPr>
      </w:pPr>
    </w:p>
    <w:p>
      <w:pPr>
        <w:jc w:val="center"/>
        <w:ind w:left="80" w:right="220"/>
        <w:spacing w:after="0" w:line="263" w:lineRule="auto"/>
        <w:rPr>
          <w:sz w:val="20"/>
          <w:szCs w:val="20"/>
          <w:color w:val="auto"/>
        </w:rPr>
      </w:pPr>
      <w:r>
        <w:rPr>
          <w:rFonts w:ascii="Arial" w:cs="Arial" w:eastAsia="Arial" w:hAnsi="Arial"/>
          <w:sz w:val="23"/>
          <w:szCs w:val="23"/>
          <w:i w:val="1"/>
          <w:iCs w:val="1"/>
          <w:color w:val="auto"/>
        </w:rPr>
        <w:t xml:space="preserve">Es besteht kein Urheberrecht auf dieses Material. Kein Teil darf jedoch zum </w:t>
      </w:r>
      <w:r>
        <w:rPr>
          <w:rFonts w:ascii="Arial" w:cs="Arial" w:eastAsia="Arial" w:hAnsi="Arial"/>
          <w:sz w:val="23"/>
          <w:szCs w:val="23"/>
          <w:b w:val="1"/>
          <w:bCs w:val="1"/>
          <w:i w:val="1"/>
          <w:iCs w:val="1"/>
          <w:color w:val="auto"/>
        </w:rPr>
        <w:t>persönlichen</w:t>
      </w:r>
      <w:r>
        <w:rPr>
          <w:rFonts w:ascii="Arial" w:cs="Arial" w:eastAsia="Arial" w:hAnsi="Arial"/>
          <w:sz w:val="23"/>
          <w:szCs w:val="23"/>
          <w:i w:val="1"/>
          <w:iCs w:val="1"/>
          <w:color w:val="auto"/>
        </w:rPr>
        <w:t xml:space="preserve"> Vorteil vervielfältigt und/oder präsentiert werden. Alle Rechte an</w:t>
      </w:r>
      <w:r>
        <w:rPr>
          <w:rFonts w:ascii="Arial" w:cs="Arial" w:eastAsia="Arial" w:hAnsi="Arial"/>
          <w:sz w:val="23"/>
          <w:szCs w:val="23"/>
          <w:b w:val="1"/>
          <w:bCs w:val="1"/>
          <w:i w:val="1"/>
          <w:iCs w:val="1"/>
          <w:color w:val="auto"/>
        </w:rPr>
        <w:t xml:space="preserve"> </w:t>
      </w:r>
      <w:r>
        <w:rPr>
          <w:rFonts w:ascii="Arial" w:cs="Arial" w:eastAsia="Arial" w:hAnsi="Arial"/>
          <w:sz w:val="23"/>
          <w:szCs w:val="23"/>
          <w:i w:val="1"/>
          <w:iCs w:val="1"/>
          <w:color w:val="auto"/>
        </w:rPr>
        <w:t xml:space="preserve">diesem Material sind </w:t>
      </w:r>
      <w:r>
        <w:rPr>
          <w:rFonts w:ascii="Arial" w:cs="Arial" w:eastAsia="Arial" w:hAnsi="Arial"/>
          <w:sz w:val="23"/>
          <w:szCs w:val="23"/>
          <w:b w:val="1"/>
          <w:bCs w:val="1"/>
          <w:i w:val="1"/>
          <w:iCs w:val="1"/>
          <w:color w:val="auto"/>
        </w:rPr>
        <w:t>NUR der</w:t>
      </w:r>
      <w:r>
        <w:rPr>
          <w:rFonts w:ascii="Arial" w:cs="Arial" w:eastAsia="Arial" w:hAnsi="Arial"/>
          <w:sz w:val="23"/>
          <w:szCs w:val="23"/>
          <w:i w:val="1"/>
          <w:iCs w:val="1"/>
          <w:color w:val="auto"/>
        </w:rPr>
        <w:t xml:space="preserve"> Förderung des Reiches unseres Herrn Jesus Christus vorbehalten</w:t>
      </w:r>
      <w:r>
        <w:rPr>
          <w:rFonts w:ascii="Arial" w:cs="Arial" w:eastAsia="Arial" w:hAnsi="Arial"/>
          <w:sz w:val="23"/>
          <w:szCs w:val="23"/>
          <w:b w:val="1"/>
          <w:bCs w:val="1"/>
          <w:i w:val="1"/>
          <w:iCs w:val="1"/>
          <w:color w:val="auto"/>
        </w:rPr>
        <w:t>.</w:t>
      </w:r>
    </w:p>
    <w:p>
      <w:pPr>
        <w:spacing w:after="0" w:line="200" w:lineRule="exact"/>
        <w:rPr>
          <w:sz w:val="20"/>
          <w:szCs w:val="20"/>
          <w:color w:val="auto"/>
        </w:rPr>
      </w:pPr>
    </w:p>
    <w:p>
      <w:pPr>
        <w:spacing w:after="0" w:line="284" w:lineRule="exact"/>
        <w:rPr>
          <w:sz w:val="20"/>
          <w:szCs w:val="20"/>
          <w:color w:val="auto"/>
        </w:rPr>
      </w:pPr>
    </w:p>
    <w:p>
      <w:pPr>
        <w:ind w:left="80"/>
        <w:spacing w:after="0"/>
        <w:rPr>
          <w:sz w:val="20"/>
          <w:szCs w:val="20"/>
          <w:color w:val="auto"/>
        </w:rPr>
      </w:pPr>
      <w:r>
        <w:rPr>
          <w:rFonts w:ascii="Arial" w:cs="Arial" w:eastAsia="Arial" w:hAnsi="Arial"/>
          <w:sz w:val="23"/>
          <w:szCs w:val="23"/>
          <w:color w:val="auto"/>
        </w:rPr>
        <w:t>Für weitere Informationen oder um eine Bestellung aufzugeben, kontaktiere uns bitte:</w:t>
      </w:r>
    </w:p>
    <w:p>
      <w:pPr>
        <w:spacing w:after="0" w:line="279" w:lineRule="exact"/>
        <w:rPr>
          <w:sz w:val="20"/>
          <w:szCs w:val="20"/>
          <w:color w:val="auto"/>
        </w:rPr>
      </w:pPr>
    </w:p>
    <w:tbl>
      <w:tblPr>
        <w:tblLayout w:type="fixed"/>
        <w:tblInd w:w="80" w:type="dxa"/>
        <w:tblCellMar>
          <w:top w:w="0" w:type="dxa"/>
          <w:left w:w="0" w:type="dxa"/>
          <w:bottom w:w="0" w:type="dxa"/>
          <w:right w:w="0" w:type="dxa"/>
        </w:tblCellMar>
      </w:tblPr>
      <w:tr>
        <w:trPr>
          <w:trHeight w:val="269"/>
        </w:trPr>
        <w:tc>
          <w:tcPr>
            <w:tcW w:w="1420" w:type="dxa"/>
            <w:vAlign w:val="bottom"/>
          </w:tcPr>
          <w:p>
            <w:pPr>
              <w:spacing w:after="0"/>
              <w:rPr>
                <w:sz w:val="20"/>
                <w:szCs w:val="20"/>
                <w:color w:val="auto"/>
              </w:rPr>
            </w:pPr>
            <w:r>
              <w:rPr>
                <w:rFonts w:ascii="Arial" w:cs="Arial" w:eastAsia="Arial" w:hAnsi="Arial"/>
                <w:sz w:val="23"/>
                <w:szCs w:val="23"/>
                <w:color w:val="auto"/>
              </w:rPr>
              <w:t>P.O. Box</w:t>
            </w:r>
          </w:p>
        </w:tc>
        <w:tc>
          <w:tcPr>
            <w:tcW w:w="206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3300" w:type="dxa"/>
            <w:vAlign w:val="bottom"/>
          </w:tcPr>
          <w:p>
            <w:pPr>
              <w:ind w:left="200"/>
              <w:spacing w:after="0"/>
              <w:rPr>
                <w:sz w:val="20"/>
                <w:szCs w:val="20"/>
                <w:color w:val="auto"/>
              </w:rPr>
            </w:pPr>
            <w:r>
              <w:rPr>
                <w:rFonts w:ascii="Arial" w:cs="Arial" w:eastAsia="Arial" w:hAnsi="Arial"/>
                <w:sz w:val="23"/>
                <w:szCs w:val="23"/>
                <w:color w:val="auto"/>
                <w:w w:val="98"/>
              </w:rPr>
              <w:t>1525327 John Vorster Avenue</w:t>
            </w:r>
          </w:p>
        </w:tc>
      </w:tr>
      <w:tr>
        <w:trPr>
          <w:trHeight w:val="274"/>
        </w:trPr>
        <w:tc>
          <w:tcPr>
            <w:tcW w:w="1420" w:type="dxa"/>
            <w:vAlign w:val="bottom"/>
          </w:tcPr>
          <w:p>
            <w:pPr>
              <w:spacing w:after="0"/>
              <w:rPr>
                <w:sz w:val="23"/>
                <w:szCs w:val="23"/>
                <w:color w:val="auto"/>
              </w:rPr>
            </w:pPr>
          </w:p>
        </w:tc>
        <w:tc>
          <w:tcPr>
            <w:tcW w:w="206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3300" w:type="dxa"/>
            <w:vAlign w:val="bottom"/>
          </w:tcPr>
          <w:p>
            <w:pPr>
              <w:ind w:left="200"/>
              <w:spacing w:after="0"/>
              <w:rPr>
                <w:sz w:val="20"/>
                <w:szCs w:val="20"/>
                <w:color w:val="auto"/>
              </w:rPr>
            </w:pPr>
            <w:r>
              <w:rPr>
                <w:rFonts w:ascii="Arial" w:cs="Arial" w:eastAsia="Arial" w:hAnsi="Arial"/>
                <w:sz w:val="23"/>
                <w:szCs w:val="23"/>
                <w:color w:val="auto"/>
              </w:rPr>
              <w:t>PanoramaPlattekloof Ext. 1</w:t>
            </w:r>
          </w:p>
        </w:tc>
      </w:tr>
      <w:tr>
        <w:trPr>
          <w:trHeight w:val="269"/>
        </w:trPr>
        <w:tc>
          <w:tcPr>
            <w:tcW w:w="1420" w:type="dxa"/>
            <w:vAlign w:val="bottom"/>
          </w:tcPr>
          <w:p>
            <w:pPr>
              <w:spacing w:after="0"/>
              <w:rPr>
                <w:sz w:val="23"/>
                <w:szCs w:val="23"/>
                <w:color w:val="auto"/>
              </w:rPr>
            </w:pPr>
          </w:p>
        </w:tc>
        <w:tc>
          <w:tcPr>
            <w:tcW w:w="206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3300" w:type="dxa"/>
            <w:vAlign w:val="bottom"/>
          </w:tcPr>
          <w:p>
            <w:pPr>
              <w:ind w:left="200"/>
              <w:spacing w:after="0"/>
              <w:rPr>
                <w:sz w:val="20"/>
                <w:szCs w:val="20"/>
                <w:color w:val="auto"/>
              </w:rPr>
            </w:pPr>
            <w:r>
              <w:rPr>
                <w:rFonts w:ascii="Arial" w:cs="Arial" w:eastAsia="Arial" w:hAnsi="Arial"/>
                <w:sz w:val="23"/>
                <w:szCs w:val="23"/>
                <w:color w:val="auto"/>
              </w:rPr>
              <w:t>7506Panorama 7500</w:t>
            </w:r>
          </w:p>
        </w:tc>
      </w:tr>
      <w:tr>
        <w:trPr>
          <w:trHeight w:val="273"/>
        </w:trPr>
        <w:tc>
          <w:tcPr>
            <w:tcW w:w="7340" w:type="dxa"/>
            <w:vAlign w:val="bottom"/>
            <w:gridSpan w:val="4"/>
          </w:tcPr>
          <w:p>
            <w:pPr>
              <w:spacing w:after="0"/>
              <w:rPr>
                <w:sz w:val="20"/>
                <w:szCs w:val="20"/>
                <w:color w:val="auto"/>
              </w:rPr>
            </w:pPr>
            <w:r>
              <w:rPr>
                <w:rFonts w:ascii="Arial" w:cs="Arial" w:eastAsia="Arial" w:hAnsi="Arial"/>
                <w:sz w:val="23"/>
                <w:szCs w:val="23"/>
                <w:color w:val="auto"/>
              </w:rPr>
              <w:t>KapstadtKapstadt</w:t>
            </w:r>
          </w:p>
        </w:tc>
      </w:tr>
      <w:tr>
        <w:trPr>
          <w:trHeight w:val="312"/>
        </w:trPr>
        <w:tc>
          <w:tcPr>
            <w:tcW w:w="7340" w:type="dxa"/>
            <w:vAlign w:val="bottom"/>
            <w:gridSpan w:val="4"/>
          </w:tcPr>
          <w:p>
            <w:pPr>
              <w:spacing w:after="0"/>
              <w:rPr>
                <w:sz w:val="20"/>
                <w:szCs w:val="20"/>
                <w:color w:val="auto"/>
              </w:rPr>
            </w:pPr>
            <w:r>
              <w:rPr>
                <w:rFonts w:ascii="Arial" w:cs="Arial" w:eastAsia="Arial" w:hAnsi="Arial"/>
                <w:sz w:val="23"/>
                <w:szCs w:val="23"/>
                <w:color w:val="auto"/>
              </w:rPr>
              <w:t>SüdafrikaSüdafrika</w:t>
            </w:r>
          </w:p>
        </w:tc>
      </w:tr>
      <w:tr>
        <w:trPr>
          <w:trHeight w:val="501"/>
        </w:trPr>
        <w:tc>
          <w:tcPr>
            <w:tcW w:w="1420" w:type="dxa"/>
            <w:vAlign w:val="bottom"/>
          </w:tcPr>
          <w:p>
            <w:pPr>
              <w:spacing w:after="0"/>
              <w:rPr>
                <w:sz w:val="20"/>
                <w:szCs w:val="20"/>
                <w:color w:val="auto"/>
              </w:rPr>
            </w:pPr>
            <w:r>
              <w:rPr>
                <w:rFonts w:ascii="Arial" w:cs="Arial" w:eastAsia="Arial" w:hAnsi="Arial"/>
                <w:sz w:val="23"/>
                <w:szCs w:val="23"/>
                <w:color w:val="auto"/>
              </w:rPr>
              <w:t>Tel:</w:t>
            </w:r>
          </w:p>
        </w:tc>
        <w:tc>
          <w:tcPr>
            <w:tcW w:w="2060" w:type="dxa"/>
            <w:vAlign w:val="bottom"/>
          </w:tcPr>
          <w:p>
            <w:pPr>
              <w:spacing w:after="0"/>
              <w:rPr>
                <w:sz w:val="20"/>
                <w:szCs w:val="20"/>
                <w:color w:val="auto"/>
              </w:rPr>
            </w:pPr>
            <w:r>
              <w:rPr>
                <w:rFonts w:ascii="Arial" w:cs="Arial" w:eastAsia="Arial" w:hAnsi="Arial"/>
                <w:sz w:val="23"/>
                <w:szCs w:val="23"/>
                <w:color w:val="auto"/>
                <w:w w:val="98"/>
              </w:rPr>
              <w:t>+27 (0) 21 930 7577</w:t>
            </w:r>
          </w:p>
        </w:tc>
        <w:tc>
          <w:tcPr>
            <w:tcW w:w="580" w:type="dxa"/>
            <w:vAlign w:val="bottom"/>
          </w:tcPr>
          <w:p>
            <w:pPr>
              <w:spacing w:after="0"/>
              <w:rPr>
                <w:sz w:val="24"/>
                <w:szCs w:val="24"/>
                <w:color w:val="auto"/>
              </w:rPr>
            </w:pPr>
          </w:p>
        </w:tc>
        <w:tc>
          <w:tcPr>
            <w:tcW w:w="3300" w:type="dxa"/>
            <w:vAlign w:val="bottom"/>
          </w:tcPr>
          <w:p>
            <w:pPr>
              <w:spacing w:after="0"/>
              <w:rPr>
                <w:sz w:val="24"/>
                <w:szCs w:val="24"/>
                <w:color w:val="auto"/>
              </w:rPr>
            </w:pPr>
          </w:p>
        </w:tc>
      </w:tr>
      <w:tr>
        <w:trPr>
          <w:trHeight w:val="269"/>
        </w:trPr>
        <w:tc>
          <w:tcPr>
            <w:tcW w:w="1420" w:type="dxa"/>
            <w:vAlign w:val="bottom"/>
          </w:tcPr>
          <w:p>
            <w:pPr>
              <w:spacing w:after="0"/>
              <w:rPr>
                <w:sz w:val="20"/>
                <w:szCs w:val="20"/>
                <w:color w:val="auto"/>
              </w:rPr>
            </w:pPr>
            <w:r>
              <w:rPr>
                <w:rFonts w:ascii="Arial" w:cs="Arial" w:eastAsia="Arial" w:hAnsi="Arial"/>
                <w:sz w:val="23"/>
                <w:szCs w:val="23"/>
                <w:color w:val="auto"/>
              </w:rPr>
              <w:t>Fax:</w:t>
            </w:r>
          </w:p>
        </w:tc>
        <w:tc>
          <w:tcPr>
            <w:tcW w:w="2060" w:type="dxa"/>
            <w:vAlign w:val="bottom"/>
          </w:tcPr>
          <w:p>
            <w:pPr>
              <w:spacing w:after="0"/>
              <w:rPr>
                <w:sz w:val="20"/>
                <w:szCs w:val="20"/>
                <w:color w:val="auto"/>
              </w:rPr>
            </w:pPr>
            <w:r>
              <w:rPr>
                <w:rFonts w:ascii="Arial" w:cs="Arial" w:eastAsia="Arial" w:hAnsi="Arial"/>
                <w:sz w:val="23"/>
                <w:szCs w:val="23"/>
                <w:color w:val="auto"/>
              </w:rPr>
              <w:t>086 681 9458</w:t>
            </w:r>
          </w:p>
        </w:tc>
        <w:tc>
          <w:tcPr>
            <w:tcW w:w="580" w:type="dxa"/>
            <w:vAlign w:val="bottom"/>
          </w:tcPr>
          <w:p>
            <w:pPr>
              <w:spacing w:after="0"/>
              <w:rPr>
                <w:sz w:val="23"/>
                <w:szCs w:val="23"/>
                <w:color w:val="auto"/>
              </w:rPr>
            </w:pPr>
          </w:p>
        </w:tc>
        <w:tc>
          <w:tcPr>
            <w:tcW w:w="3300" w:type="dxa"/>
            <w:vAlign w:val="bottom"/>
          </w:tcPr>
          <w:p>
            <w:pPr>
              <w:spacing w:after="0"/>
              <w:rPr>
                <w:sz w:val="23"/>
                <w:szCs w:val="23"/>
                <w:color w:val="auto"/>
              </w:rPr>
            </w:pPr>
          </w:p>
        </w:tc>
      </w:tr>
      <w:tr>
        <w:trPr>
          <w:trHeight w:val="263"/>
        </w:trPr>
        <w:tc>
          <w:tcPr>
            <w:tcW w:w="1420" w:type="dxa"/>
            <w:vAlign w:val="bottom"/>
          </w:tcPr>
          <w:p>
            <w:pPr>
              <w:spacing w:after="0" w:line="263" w:lineRule="exact"/>
              <w:rPr>
                <w:sz w:val="20"/>
                <w:szCs w:val="20"/>
                <w:color w:val="auto"/>
              </w:rPr>
            </w:pPr>
            <w:r>
              <w:rPr>
                <w:rFonts w:ascii="Arial" w:cs="Arial" w:eastAsia="Arial" w:hAnsi="Arial"/>
                <w:sz w:val="23"/>
                <w:szCs w:val="23"/>
                <w:color w:val="auto"/>
              </w:rPr>
              <w:t>E-Mail:</w:t>
            </w:r>
          </w:p>
        </w:tc>
        <w:tc>
          <w:tcPr>
            <w:tcW w:w="5920" w:type="dxa"/>
            <w:vAlign w:val="bottom"/>
            <w:gridSpan w:val="3"/>
          </w:tcPr>
          <w:p>
            <w:pPr>
              <w:spacing w:after="0" w:line="263" w:lineRule="exact"/>
              <w:rPr>
                <w:rFonts w:ascii="Arial" w:cs="Arial" w:eastAsia="Arial" w:hAnsi="Arial"/>
                <w:sz w:val="23"/>
                <w:szCs w:val="23"/>
                <w:color w:val="0000FF"/>
              </w:rPr>
            </w:pPr>
            <w:hyperlink r:id="rId15">
              <w:r>
                <w:rPr>
                  <w:rFonts w:ascii="Arial" w:cs="Arial" w:eastAsia="Arial" w:hAnsi="Arial"/>
                  <w:sz w:val="23"/>
                  <w:szCs w:val="23"/>
                  <w:color w:val="0000FF"/>
                </w:rPr>
                <w:t>kanaan@iafrica.com</w:t>
              </w:r>
            </w:hyperlink>
          </w:p>
        </w:tc>
      </w:tr>
      <w:tr>
        <w:trPr>
          <w:trHeight w:val="254"/>
        </w:trPr>
        <w:tc>
          <w:tcPr>
            <w:tcW w:w="1420" w:type="dxa"/>
            <w:vAlign w:val="bottom"/>
          </w:tcPr>
          <w:p>
            <w:pPr>
              <w:spacing w:after="0" w:line="254" w:lineRule="exact"/>
              <w:rPr>
                <w:sz w:val="20"/>
                <w:szCs w:val="20"/>
                <w:color w:val="auto"/>
              </w:rPr>
            </w:pPr>
            <w:r>
              <w:rPr>
                <w:rFonts w:ascii="Arial" w:cs="Arial" w:eastAsia="Arial" w:hAnsi="Arial"/>
                <w:sz w:val="23"/>
                <w:szCs w:val="23"/>
                <w:color w:val="auto"/>
              </w:rPr>
              <w:t>Website:</w:t>
            </w:r>
          </w:p>
        </w:tc>
        <w:tc>
          <w:tcPr>
            <w:tcW w:w="2060" w:type="dxa"/>
            <w:vAlign w:val="bottom"/>
            <w:tcBorders>
              <w:top w:val="single" w:sz="8" w:color="0000FF"/>
              <w:bottom w:val="single" w:sz="8" w:color="0000FF"/>
            </w:tcBorders>
          </w:tcPr>
          <w:p>
            <w:pPr>
              <w:spacing w:after="0" w:line="254" w:lineRule="exact"/>
              <w:rPr>
                <w:rFonts w:ascii="Arial" w:cs="Arial" w:eastAsia="Arial" w:hAnsi="Arial"/>
                <w:sz w:val="23"/>
                <w:szCs w:val="23"/>
                <w:color w:val="0000FF"/>
                <w:w w:val="75"/>
              </w:rPr>
            </w:pPr>
            <w:hyperlink r:id="rId16">
              <w:r>
                <w:rPr>
                  <w:rFonts w:ascii="Arial" w:cs="Arial" w:eastAsia="Arial" w:hAnsi="Arial"/>
                  <w:sz w:val="23"/>
                  <w:szCs w:val="23"/>
                  <w:color w:val="0000FF"/>
                  <w:w w:val="75"/>
                </w:rPr>
                <w:t>www.kanaanministries.org</w:t>
              </w:r>
            </w:hyperlink>
          </w:p>
        </w:tc>
        <w:tc>
          <w:tcPr>
            <w:tcW w:w="580" w:type="dxa"/>
            <w:vAlign w:val="bottom"/>
            <w:tcBorders>
              <w:bottom w:val="single" w:sz="8" w:color="0000FF"/>
            </w:tcBorders>
          </w:tcPr>
          <w:p>
            <w:pPr>
              <w:spacing w:after="0"/>
              <w:rPr>
                <w:sz w:val="22"/>
                <w:szCs w:val="22"/>
                <w:color w:val="auto"/>
              </w:rPr>
            </w:pPr>
          </w:p>
        </w:tc>
        <w:tc>
          <w:tcPr>
            <w:tcW w:w="3300" w:type="dxa"/>
            <w:vAlign w:val="bottom"/>
          </w:tcPr>
          <w:p>
            <w:pPr>
              <w:spacing w:after="0"/>
              <w:rPr>
                <w:sz w:val="22"/>
                <w:szCs w:val="22"/>
                <w:color w:val="auto"/>
              </w:rPr>
            </w:pPr>
          </w:p>
        </w:tc>
      </w:tr>
    </w:tbl>
    <w:p>
      <w:pPr>
        <w:spacing w:after="0" w:line="262" w:lineRule="exact"/>
        <w:rPr>
          <w:sz w:val="20"/>
          <w:szCs w:val="20"/>
          <w:color w:val="auto"/>
        </w:rPr>
      </w:pPr>
    </w:p>
    <w:p>
      <w:pPr>
        <w:ind w:left="80"/>
        <w:spacing w:after="0"/>
        <w:rPr>
          <w:sz w:val="20"/>
          <w:szCs w:val="20"/>
          <w:color w:val="auto"/>
        </w:rPr>
      </w:pPr>
      <w:r>
        <w:rPr>
          <w:rFonts w:ascii="Arial" w:cs="Arial" w:eastAsia="Arial" w:hAnsi="Arial"/>
          <w:sz w:val="23"/>
          <w:szCs w:val="23"/>
          <w:color w:val="auto"/>
        </w:rPr>
        <w:t>Bürozeiten: Montag bis Freitag, 9 Uhr bis 15 Uhr</w:t>
      </w:r>
    </w:p>
    <w:p>
      <w:pPr>
        <w:spacing w:after="0" w:line="215" w:lineRule="exact"/>
        <w:rPr>
          <w:sz w:val="20"/>
          <w:szCs w:val="20"/>
          <w:color w:val="auto"/>
        </w:rPr>
      </w:pPr>
    </w:p>
    <w:p>
      <w:pPr>
        <w:ind w:left="80"/>
        <w:spacing w:after="0"/>
        <w:rPr>
          <w:sz w:val="20"/>
          <w:szCs w:val="20"/>
          <w:color w:val="auto"/>
        </w:rPr>
      </w:pPr>
      <w:r>
        <w:rPr>
          <w:rFonts w:ascii="Arial" w:cs="Arial" w:eastAsia="Arial" w:hAnsi="Arial"/>
          <w:sz w:val="43"/>
          <w:szCs w:val="43"/>
          <w:b w:val="1"/>
          <w:bCs w:val="1"/>
          <w:color w:val="auto"/>
        </w:rPr>
        <w:t>Kanaan International Website</w:t>
      </w:r>
    </w:p>
    <w:p>
      <w:pPr>
        <w:spacing w:after="0" w:line="383" w:lineRule="exact"/>
        <w:rPr>
          <w:sz w:val="20"/>
          <w:szCs w:val="20"/>
          <w:color w:val="auto"/>
        </w:rPr>
      </w:pPr>
    </w:p>
    <w:p>
      <w:pPr>
        <w:ind w:left="80"/>
        <w:spacing w:after="0"/>
        <w:tabs>
          <w:tab w:leader="none" w:pos="1480" w:val="left"/>
        </w:tabs>
        <w:rPr>
          <w:rFonts w:ascii="Arial" w:cs="Arial" w:eastAsia="Arial" w:hAnsi="Arial"/>
          <w:sz w:val="23"/>
          <w:szCs w:val="23"/>
          <w:u w:val="single" w:color="auto"/>
          <w:color w:val="0000FF"/>
        </w:rPr>
      </w:pPr>
      <w:r>
        <w:rPr>
          <w:rFonts w:ascii="Arial" w:cs="Arial" w:eastAsia="Arial" w:hAnsi="Arial"/>
          <w:sz w:val="23"/>
          <w:szCs w:val="23"/>
          <w:color w:val="auto"/>
        </w:rPr>
        <w:t>Website:</w:t>
      </w:r>
      <w:r>
        <w:rPr>
          <w:sz w:val="20"/>
          <w:szCs w:val="20"/>
          <w:color w:val="auto"/>
        </w:rPr>
        <w:tab/>
      </w:r>
      <w:hyperlink r:id="rId17">
        <w:r>
          <w:rPr>
            <w:rFonts w:ascii="Arial" w:cs="Arial" w:eastAsia="Arial" w:hAnsi="Arial"/>
            <w:sz w:val="23"/>
            <w:szCs w:val="23"/>
            <w:u w:val="single" w:color="auto"/>
            <w:color w:val="0000FF"/>
          </w:rPr>
          <w:t>www.eu.kanaanministries.org</w:t>
        </w:r>
      </w:hyperlink>
    </w:p>
    <w:p>
      <w:pPr>
        <w:sectPr>
          <w:pgSz w:w="11900" w:h="16840" w:orient="portrait"/>
          <w:cols w:equalWidth="0" w:num="1">
            <w:col w:w="9180"/>
          </w:cols>
          <w:pgMar w:left="1440" w:top="1440" w:right="1280" w:bottom="16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right="300"/>
        <w:spacing w:after="0"/>
        <w:rPr>
          <w:sz w:val="20"/>
          <w:szCs w:val="20"/>
          <w:color w:val="auto"/>
        </w:rPr>
      </w:pPr>
      <w:r>
        <w:rPr>
          <w:rFonts w:ascii="Calibri" w:cs="Calibri" w:eastAsia="Calibri" w:hAnsi="Calibri"/>
          <w:sz w:val="28"/>
          <w:szCs w:val="28"/>
          <w:color w:val="auto"/>
        </w:rPr>
        <w:t>2</w:t>
      </w:r>
    </w:p>
    <w:p>
      <w:pPr>
        <w:sectPr>
          <w:pgSz w:w="11900" w:h="16840" w:orient="portrait"/>
          <w:cols w:equalWidth="0" w:num="1">
            <w:col w:w="9180"/>
          </w:cols>
          <w:pgMar w:left="1440" w:top="1440" w:right="1280" w:bottom="160" w:gutter="0" w:footer="0" w:header="0"/>
          <w:type w:val="continuous"/>
        </w:sectPr>
      </w:pPr>
    </w:p>
    <w:bookmarkStart w:id="3" w:name="page4"/>
    <w:bookmarkEnd w:id="3"/>
    <w:p>
      <w:pPr>
        <w:spacing w:after="0" w:line="218" w:lineRule="exact"/>
        <w:rPr>
          <w:sz w:val="20"/>
          <w:szCs w:val="20"/>
          <w:color w:val="auto"/>
        </w:rPr>
      </w:pPr>
    </w:p>
    <w:p>
      <w:pPr>
        <w:jc w:val="center"/>
        <w:spacing w:after="0"/>
        <w:rPr>
          <w:sz w:val="20"/>
          <w:szCs w:val="20"/>
          <w:color w:val="auto"/>
        </w:rPr>
      </w:pPr>
      <w:r>
        <w:rPr>
          <w:rFonts w:ascii="Calibri" w:cs="Calibri" w:eastAsia="Calibri" w:hAnsi="Calibri"/>
          <w:sz w:val="84"/>
          <w:szCs w:val="84"/>
          <w:color w:val="auto"/>
        </w:rPr>
        <w:t>Inhalt</w:t>
      </w:r>
    </w:p>
    <w:p>
      <w:pPr>
        <w:sectPr>
          <w:pgSz w:w="11900" w:h="16840" w:orient="portrait"/>
          <w:cols w:equalWidth="0" w:num="1">
            <w:col w:w="9020"/>
          </w:cols>
          <w:pgMar w:left="1440" w:top="1440" w:right="1440" w:bottom="16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540"/>
        <w:spacing w:after="0"/>
        <w:rPr>
          <w:rFonts w:ascii="Calibri" w:cs="Calibri" w:eastAsia="Calibri" w:hAnsi="Calibri"/>
          <w:sz w:val="28"/>
          <w:szCs w:val="28"/>
          <w:color w:val="auto"/>
        </w:rPr>
      </w:pPr>
      <w:hyperlink w:anchor="page5">
        <w:r>
          <w:rPr>
            <w:rFonts w:ascii="Calibri" w:cs="Calibri" w:eastAsia="Calibri" w:hAnsi="Calibri"/>
            <w:sz w:val="28"/>
            <w:szCs w:val="28"/>
            <w:color w:val="auto"/>
          </w:rPr>
          <w:t>Was ist eine Petition ...</w:t>
        </w:r>
      </w:hyperlink>
    </w:p>
    <w:p>
      <w:pPr>
        <w:spacing w:after="0" w:line="200" w:lineRule="exact"/>
        <w:rPr>
          <w:sz w:val="20"/>
          <w:szCs w:val="20"/>
          <w:color w:val="auto"/>
        </w:rPr>
      </w:pPr>
    </w:p>
    <w:p>
      <w:pPr>
        <w:spacing w:after="0" w:line="358" w:lineRule="exact"/>
        <w:rPr>
          <w:sz w:val="20"/>
          <w:szCs w:val="20"/>
          <w:color w:val="auto"/>
        </w:rPr>
      </w:pPr>
    </w:p>
    <w:p>
      <w:pPr>
        <w:ind w:left="540"/>
        <w:spacing w:after="0"/>
        <w:rPr>
          <w:sz w:val="20"/>
          <w:szCs w:val="20"/>
          <w:color w:val="auto"/>
        </w:rPr>
      </w:pPr>
      <w:r>
        <w:rPr>
          <w:rFonts w:ascii="Calibri" w:cs="Calibri" w:eastAsia="Calibri" w:hAnsi="Calibri"/>
          <w:sz w:val="27"/>
          <w:szCs w:val="27"/>
          <w:color w:val="auto"/>
        </w:rPr>
        <w:t>Erklärung des Vertrauens in GOTTES Schutz ...</w:t>
      </w:r>
    </w:p>
    <w:p>
      <w:pPr>
        <w:spacing w:after="0" w:line="200" w:lineRule="exact"/>
        <w:rPr>
          <w:sz w:val="20"/>
          <w:szCs w:val="20"/>
          <w:color w:val="auto"/>
        </w:rPr>
      </w:pPr>
    </w:p>
    <w:p>
      <w:pPr>
        <w:spacing w:after="0" w:line="371" w:lineRule="exact"/>
        <w:rPr>
          <w:sz w:val="20"/>
          <w:szCs w:val="20"/>
          <w:color w:val="auto"/>
        </w:rPr>
      </w:pPr>
    </w:p>
    <w:p>
      <w:pPr>
        <w:ind w:left="540"/>
        <w:spacing w:after="0"/>
        <w:rPr>
          <w:rFonts w:ascii="Calibri" w:cs="Calibri" w:eastAsia="Calibri" w:hAnsi="Calibri"/>
          <w:sz w:val="28"/>
          <w:szCs w:val="28"/>
          <w:color w:val="auto"/>
        </w:rPr>
      </w:pPr>
      <w:hyperlink w:anchor="page16">
        <w:r>
          <w:rPr>
            <w:rFonts w:ascii="Calibri" w:cs="Calibri" w:eastAsia="Calibri" w:hAnsi="Calibri"/>
            <w:sz w:val="28"/>
            <w:szCs w:val="28"/>
            <w:color w:val="auto"/>
          </w:rPr>
          <w:t>Petition ...</w:t>
        </w:r>
      </w:hyperlink>
    </w:p>
    <w:p>
      <w:pPr>
        <w:spacing w:after="0" w:line="200" w:lineRule="exact"/>
        <w:rPr>
          <w:sz w:val="20"/>
          <w:szCs w:val="20"/>
          <w:color w:val="auto"/>
        </w:rPr>
      </w:pPr>
    </w:p>
    <w:p>
      <w:pPr>
        <w:spacing w:after="0" w:line="358" w:lineRule="exact"/>
        <w:rPr>
          <w:sz w:val="20"/>
          <w:szCs w:val="20"/>
          <w:color w:val="auto"/>
        </w:rPr>
      </w:pPr>
    </w:p>
    <w:p>
      <w:pPr>
        <w:ind w:left="540"/>
        <w:spacing w:after="0"/>
        <w:rPr>
          <w:sz w:val="20"/>
          <w:szCs w:val="20"/>
          <w:color w:val="auto"/>
        </w:rPr>
      </w:pPr>
      <w:r>
        <w:rPr>
          <w:rFonts w:ascii="Calibri" w:cs="Calibri" w:eastAsia="Calibri" w:hAnsi="Calibri"/>
          <w:sz w:val="28"/>
          <w:szCs w:val="28"/>
          <w:color w:val="auto"/>
        </w:rPr>
        <w:t>Schlussgebet nach der Befreiung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240"/>
        <w:spacing w:after="0" w:line="644" w:lineRule="exact"/>
        <w:rPr>
          <w:rFonts w:ascii="Arial Unicode MS" w:cs="Arial Unicode MS" w:eastAsia="Arial Unicode MS" w:hAnsi="Arial Unicode MS"/>
          <w:sz w:val="48"/>
          <w:szCs w:val="48"/>
          <w:color w:val="auto"/>
        </w:rPr>
      </w:pPr>
      <w:hyperlink w:anchor="page5">
        <w:r>
          <w:rPr>
            <w:rFonts w:ascii="Arial Unicode MS" w:cs="Arial Unicode MS" w:eastAsia="Arial Unicode MS" w:hAnsi="Arial Unicode MS"/>
            <w:sz w:val="48"/>
            <w:szCs w:val="48"/>
            <w:color w:val="auto"/>
          </w:rPr>
          <w:t>4</w:t>
        </w:r>
      </w:hyperlink>
    </w:p>
    <w:p>
      <w:pPr>
        <w:spacing w:after="0" w:line="257" w:lineRule="exact"/>
        <w:rPr>
          <w:sz w:val="20"/>
          <w:szCs w:val="20"/>
          <w:color w:val="auto"/>
        </w:rPr>
      </w:pPr>
    </w:p>
    <w:p>
      <w:pPr>
        <w:ind w:left="80"/>
        <w:spacing w:after="0" w:line="550" w:lineRule="exact"/>
        <w:rPr>
          <w:sz w:val="20"/>
          <w:szCs w:val="20"/>
          <w:color w:val="auto"/>
        </w:rPr>
      </w:pPr>
      <w:r>
        <w:rPr>
          <w:rFonts w:ascii="Arial Unicode MS" w:cs="Arial Unicode MS" w:eastAsia="Arial Unicode MS" w:hAnsi="Arial Unicode MS"/>
          <w:sz w:val="41"/>
          <w:szCs w:val="41"/>
          <w:color w:val="auto"/>
        </w:rPr>
        <w:t>11</w:t>
      </w:r>
    </w:p>
    <w:p>
      <w:pPr>
        <w:spacing w:after="0" w:line="352" w:lineRule="exact"/>
        <w:rPr>
          <w:sz w:val="20"/>
          <w:szCs w:val="20"/>
          <w:color w:val="auto"/>
        </w:rPr>
      </w:pPr>
    </w:p>
    <w:p>
      <w:pPr>
        <w:spacing w:after="0" w:line="644" w:lineRule="exact"/>
        <w:rPr>
          <w:rFonts w:ascii="Arial Unicode MS" w:cs="Arial Unicode MS" w:eastAsia="Arial Unicode MS" w:hAnsi="Arial Unicode MS"/>
          <w:sz w:val="48"/>
          <w:szCs w:val="48"/>
          <w:color w:val="auto"/>
        </w:rPr>
      </w:pPr>
      <w:hyperlink w:anchor="page16">
        <w:r>
          <w:rPr>
            <w:rFonts w:ascii="Arial Unicode MS" w:cs="Arial Unicode MS" w:eastAsia="Arial Unicode MS" w:hAnsi="Arial Unicode MS"/>
            <w:sz w:val="48"/>
            <w:szCs w:val="48"/>
            <w:color w:val="auto"/>
          </w:rPr>
          <w:t>12</w:t>
        </w:r>
      </w:hyperlink>
    </w:p>
    <w:p>
      <w:pPr>
        <w:spacing w:after="0" w:line="257" w:lineRule="exact"/>
        <w:rPr>
          <w:sz w:val="20"/>
          <w:szCs w:val="20"/>
          <w:color w:val="auto"/>
        </w:rPr>
      </w:pPr>
    </w:p>
    <w:p>
      <w:pPr>
        <w:jc w:val="right"/>
        <w:ind w:right="1080"/>
        <w:spacing w:after="0" w:line="644" w:lineRule="exact"/>
        <w:rPr>
          <w:sz w:val="20"/>
          <w:szCs w:val="20"/>
          <w:color w:val="auto"/>
        </w:rPr>
      </w:pPr>
      <w:r>
        <w:rPr>
          <w:rFonts w:ascii="Arial Unicode MS" w:cs="Arial Unicode MS" w:eastAsia="Arial Unicode MS" w:hAnsi="Arial Unicode MS"/>
          <w:sz w:val="48"/>
          <w:szCs w:val="48"/>
          <w:color w:val="auto"/>
        </w:rPr>
        <w:t>16</w:t>
      </w:r>
    </w:p>
    <w:p>
      <w:pPr>
        <w:spacing w:after="0" w:line="200" w:lineRule="exact"/>
        <w:rPr>
          <w:sz w:val="20"/>
          <w:szCs w:val="20"/>
          <w:color w:val="auto"/>
        </w:rPr>
      </w:pPr>
    </w:p>
    <w:p>
      <w:pPr>
        <w:sectPr>
          <w:pgSz w:w="11900" w:h="16840" w:orient="portrait"/>
          <w:cols w:equalWidth="0" w:num="2">
            <w:col w:w="6680" w:space="720"/>
            <w:col w:w="1620"/>
          </w:cols>
          <w:pgMar w:left="1440" w:top="1440" w:right="1440" w:bottom="16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3</w:t>
      </w:r>
    </w:p>
    <w:p>
      <w:pPr>
        <w:sectPr>
          <w:pgSz w:w="11900" w:h="16840" w:orient="portrait"/>
          <w:cols w:equalWidth="0" w:num="1">
            <w:col w:w="9020"/>
          </w:cols>
          <w:pgMar w:left="1440" w:top="1440" w:right="1440" w:bottom="160" w:gutter="0" w:footer="0" w:header="0"/>
          <w:type w:val="continuous"/>
        </w:sectPr>
      </w:pPr>
    </w:p>
    <w:bookmarkStart w:id="4" w:name="page5"/>
    <w:bookmarkEnd w:id="4"/>
    <w:p>
      <w:pPr>
        <w:jc w:val="center"/>
        <w:spacing w:after="0"/>
        <w:rPr>
          <w:sz w:val="20"/>
          <w:szCs w:val="20"/>
          <w:color w:val="auto"/>
        </w:rPr>
      </w:pPr>
      <w:r>
        <w:rPr>
          <w:rFonts w:ascii="Calibri" w:cs="Calibri" w:eastAsia="Calibri" w:hAnsi="Calibri"/>
          <w:sz w:val="48"/>
          <w:szCs w:val="48"/>
          <w:color w:val="auto"/>
        </w:rPr>
        <w:t>Was ist eine Petition?</w:t>
      </w:r>
    </w:p>
    <w:p>
      <w:pPr>
        <w:spacing w:after="0" w:line="378" w:lineRule="exact"/>
        <w:rPr>
          <w:sz w:val="20"/>
          <w:szCs w:val="20"/>
          <w:color w:val="auto"/>
        </w:rPr>
      </w:pPr>
    </w:p>
    <w:p>
      <w:pPr>
        <w:jc w:val="both"/>
        <w:ind w:left="360" w:right="360"/>
        <w:spacing w:after="0" w:line="250" w:lineRule="auto"/>
        <w:rPr>
          <w:sz w:val="20"/>
          <w:szCs w:val="20"/>
          <w:color w:val="auto"/>
        </w:rPr>
      </w:pPr>
      <w:r>
        <w:rPr>
          <w:rFonts w:ascii="Arial" w:cs="Arial" w:eastAsia="Arial" w:hAnsi="Arial"/>
          <w:sz w:val="24"/>
          <w:szCs w:val="24"/>
          <w:color w:val="auto"/>
        </w:rPr>
        <w:t>Eine Petition ist ein schriftliches Gebet, das fast wie ein juristisches Dokument wirkt. Der Einsatz von Petitionen ist eine sehr effektive Form des Gebets und der Kriegsführung. Wir ermutigen dich, die folgenden Punkte zu studieren und dann deine eigene Petition auf der Grundlage dieser Richtlinien zu verfassen. Bitte den Heiligen Geist, dich zu leiten ... denke immer daran, dass er unser vollkommener Ratgeber ist und uns in alle Wahrheit führen wird!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163830</wp:posOffset>
                </wp:positionV>
                <wp:extent cx="0" cy="35941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4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2.9pt" to="16.75pt,41.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163830</wp:posOffset>
                </wp:positionV>
                <wp:extent cx="0" cy="35941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4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2.9pt" to="434.25pt,41.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167005</wp:posOffset>
                </wp:positionV>
                <wp:extent cx="5308600"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3.15pt" to="434.5pt,13.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520065</wp:posOffset>
                </wp:positionV>
                <wp:extent cx="530860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40.95pt" to="434.5pt,40.95pt" o:allowincell="f" strokecolor="#65A0DC" strokeweight="0.5pt"/>
            </w:pict>
          </mc:Fallback>
        </mc:AlternateContent>
      </w:r>
    </w:p>
    <w:p>
      <w:pPr>
        <w:spacing w:after="0" w:line="252" w:lineRule="exact"/>
        <w:rPr>
          <w:sz w:val="20"/>
          <w:szCs w:val="20"/>
          <w:color w:val="auto"/>
        </w:rPr>
      </w:pPr>
    </w:p>
    <w:p>
      <w:pPr>
        <w:ind w:left="360" w:right="960"/>
        <w:spacing w:after="0" w:line="266" w:lineRule="auto"/>
        <w:rPr>
          <w:sz w:val="20"/>
          <w:szCs w:val="20"/>
          <w:color w:val="auto"/>
        </w:rPr>
      </w:pPr>
      <w:r>
        <w:rPr>
          <w:rFonts w:ascii="Arial" w:cs="Arial" w:eastAsia="Arial" w:hAnsi="Arial"/>
          <w:sz w:val="22"/>
          <w:szCs w:val="22"/>
          <w:b w:val="1"/>
          <w:bCs w:val="1"/>
          <w:i w:val="1"/>
          <w:iCs w:val="1"/>
          <w:color w:val="auto"/>
        </w:rPr>
        <w:t>1 Timotheus 2:1</w:t>
      </w:r>
      <w:r>
        <w:rPr>
          <w:rFonts w:ascii="Calibri" w:cs="Calibri" w:eastAsia="Calibri" w:hAnsi="Calibri"/>
          <w:sz w:val="22"/>
          <w:szCs w:val="22"/>
          <w:i w:val="1"/>
          <w:iCs w:val="1"/>
          <w:color w:val="auto"/>
        </w:rPr>
        <w:t xml:space="preserve"> "1 Zuallererst aber ermahne ich und fordere dazu auf, dass</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Bitten, Gebete, Fürbitten und Danksagungen</w:t>
      </w:r>
      <w:r>
        <w:rPr>
          <w:rFonts w:ascii="Calibri" w:cs="Calibri" w:eastAsia="Calibri" w:hAnsi="Calibri"/>
          <w:sz w:val="22"/>
          <w:szCs w:val="22"/>
          <w:i w:val="1"/>
          <w:iCs w:val="1"/>
          <w:color w:val="auto"/>
        </w:rPr>
        <w:t xml:space="preserve"> für alle Menschen dargebracht werden."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307340</wp:posOffset>
            </wp:positionH>
            <wp:positionV relativeFrom="paragraph">
              <wp:posOffset>162560</wp:posOffset>
            </wp:positionV>
            <wp:extent cx="5108575" cy="28962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108575" cy="28962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both"/>
        <w:ind w:left="360" w:right="360"/>
        <w:spacing w:after="0" w:line="262" w:lineRule="auto"/>
        <w:rPr>
          <w:sz w:val="20"/>
          <w:szCs w:val="20"/>
          <w:color w:val="auto"/>
        </w:rPr>
      </w:pPr>
      <w:r>
        <w:rPr>
          <w:rFonts w:ascii="Arial" w:cs="Arial" w:eastAsia="Arial" w:hAnsi="Arial"/>
          <w:sz w:val="24"/>
          <w:szCs w:val="24"/>
          <w:color w:val="auto"/>
        </w:rPr>
        <w:t>Wir sehen, dass Bitten eine der vier verschiedenen Formen des Gebets sind. Es ist wichtig, dass wir uns dieser Waffe bedienen, wenn wir GOTTES Fülle für unser Leben suchen.</w:t>
      </w:r>
    </w:p>
    <w:p>
      <w:pPr>
        <w:spacing w:after="0" w:line="215"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 xml:space="preserve">Es gibt drei hebräische Wörter - </w:t>
      </w:r>
      <w:r>
        <w:rPr>
          <w:rFonts w:ascii="Arial" w:cs="Arial" w:eastAsia="Arial" w:hAnsi="Arial"/>
          <w:sz w:val="24"/>
          <w:szCs w:val="24"/>
          <w:b w:val="1"/>
          <w:bCs w:val="1"/>
          <w:i w:val="1"/>
          <w:iCs w:val="1"/>
          <w:color w:val="auto"/>
        </w:rPr>
        <w:t>shelah</w:t>
      </w:r>
      <w:r>
        <w:rPr>
          <w:rFonts w:ascii="Arial" w:cs="Arial" w:eastAsia="Arial" w:hAnsi="Arial"/>
          <w:sz w:val="24"/>
          <w:szCs w:val="24"/>
          <w:color w:val="auto"/>
        </w:rPr>
        <w:t xml:space="preserve"> [Strong's 7596]; </w:t>
      </w:r>
      <w:r>
        <w:rPr>
          <w:rFonts w:ascii="Arial" w:cs="Arial" w:eastAsia="Arial" w:hAnsi="Arial"/>
          <w:sz w:val="24"/>
          <w:szCs w:val="24"/>
          <w:b w:val="1"/>
          <w:bCs w:val="1"/>
          <w:i w:val="1"/>
          <w:iCs w:val="1"/>
          <w:color w:val="auto"/>
        </w:rPr>
        <w:t>mishalah</w:t>
      </w:r>
      <w:r>
        <w:rPr>
          <w:rFonts w:ascii="Arial" w:cs="Arial" w:eastAsia="Arial" w:hAnsi="Arial"/>
          <w:sz w:val="24"/>
          <w:szCs w:val="24"/>
          <w:color w:val="auto"/>
        </w:rPr>
        <w:t xml:space="preserve"> [Strong's 4862]; </w:t>
      </w:r>
      <w:r>
        <w:rPr>
          <w:rFonts w:ascii="Arial" w:cs="Arial" w:eastAsia="Arial" w:hAnsi="Arial"/>
          <w:sz w:val="24"/>
          <w:szCs w:val="24"/>
          <w:b w:val="1"/>
          <w:bCs w:val="1"/>
          <w:i w:val="1"/>
          <w:iCs w:val="1"/>
          <w:color w:val="auto"/>
        </w:rPr>
        <w:t>bagga shah</w:t>
      </w:r>
      <w:r>
        <w:rPr>
          <w:rFonts w:ascii="Arial" w:cs="Arial" w:eastAsia="Arial" w:hAnsi="Arial"/>
          <w:sz w:val="24"/>
          <w:szCs w:val="24"/>
          <w:color w:val="auto"/>
        </w:rPr>
        <w:t xml:space="preserve"> [Strong's 1245/6] - die mit </w:t>
      </w:r>
      <w:r>
        <w:rPr>
          <w:rFonts w:ascii="Arial" w:cs="Arial" w:eastAsia="Arial" w:hAnsi="Arial"/>
          <w:sz w:val="24"/>
          <w:szCs w:val="24"/>
          <w:b w:val="1"/>
          <w:bCs w:val="1"/>
          <w:i w:val="1"/>
          <w:iCs w:val="1"/>
          <w:color w:val="auto"/>
        </w:rPr>
        <w:t>Petition</w:t>
      </w:r>
      <w:r>
        <w:rPr>
          <w:rFonts w:ascii="Arial" w:cs="Arial" w:eastAsia="Arial" w:hAnsi="Arial"/>
          <w:sz w:val="24"/>
          <w:szCs w:val="24"/>
          <w:color w:val="auto"/>
        </w:rPr>
        <w:t xml:space="preserve"> übersetzt werden. Die Wörter haben die Bedeutung von "bitten, betteln, leihen, anklagen, konsultieren, fordern, ernsthaft wünschen, erfragen, beten, erbitten, fordern, bitten oder wünschen".</w:t>
      </w:r>
    </w:p>
    <w:p>
      <w:pPr>
        <w:spacing w:after="0" w:line="227"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Wir haben gesehen, dass jeder Buchstabe des hebräischen aleph-bet eine eigene "Bildform" hat. Wenn diese Bildformen in einem Wort zusammengesetzt werden, erhalten wir ein tieferes Verständnis für das Wort und seine Bedeutung. Schauen wir uns die Bildformen des hebräischen Wortes für "Bitte" an, das mit SH-L-H geschrieben wird:</w:t>
      </w:r>
    </w:p>
    <w:p>
      <w:pPr>
        <w:spacing w:after="0" w:line="287" w:lineRule="exact"/>
        <w:rPr>
          <w:sz w:val="20"/>
          <w:szCs w:val="20"/>
          <w:color w:val="auto"/>
        </w:rPr>
      </w:pPr>
    </w:p>
    <w:p>
      <w:pPr>
        <w:ind w:left="1080" w:hanging="360"/>
        <w:spacing w:after="0"/>
        <w:tabs>
          <w:tab w:leader="none" w:pos="1080" w:val="left"/>
        </w:tabs>
        <w:numPr>
          <w:ilvl w:val="0"/>
          <w:numId w:val="2"/>
        </w:numPr>
        <w:rPr>
          <w:rFonts w:ascii="Arial" w:cs="Arial" w:eastAsia="Arial" w:hAnsi="Arial"/>
          <w:sz w:val="24"/>
          <w:szCs w:val="24"/>
          <w:color w:val="auto"/>
        </w:rPr>
      </w:pPr>
      <w:r>
        <w:rPr>
          <w:rFonts w:ascii="Arial" w:cs="Arial" w:eastAsia="Arial" w:hAnsi="Arial"/>
          <w:sz w:val="24"/>
          <w:szCs w:val="24"/>
          <w:b w:val="1"/>
          <w:bCs w:val="1"/>
          <w:i w:val="1"/>
          <w:iCs w:val="1"/>
          <w:color w:val="auto"/>
        </w:rPr>
        <w:t>Sh</w:t>
      </w:r>
      <w:r>
        <w:rPr>
          <w:rFonts w:ascii="Arial" w:cs="Arial" w:eastAsia="Arial" w:hAnsi="Arial"/>
          <w:sz w:val="24"/>
          <w:szCs w:val="24"/>
          <w:color w:val="auto"/>
        </w:rPr>
        <w:t xml:space="preserve"> [Shin] = aufsteigende Flammen aus Feuer.</w:t>
      </w:r>
    </w:p>
    <w:p>
      <w:pPr>
        <w:spacing w:after="0" w:line="64" w:lineRule="exact"/>
        <w:rPr>
          <w:rFonts w:ascii="Arial" w:cs="Arial" w:eastAsia="Arial" w:hAnsi="Arial"/>
          <w:sz w:val="24"/>
          <w:szCs w:val="24"/>
          <w:color w:val="auto"/>
        </w:rPr>
      </w:pPr>
    </w:p>
    <w:p>
      <w:pPr>
        <w:ind w:left="1080" w:hanging="360"/>
        <w:spacing w:after="0"/>
        <w:tabs>
          <w:tab w:leader="none" w:pos="1080" w:val="left"/>
        </w:tabs>
        <w:numPr>
          <w:ilvl w:val="0"/>
          <w:numId w:val="2"/>
        </w:numPr>
        <w:rPr>
          <w:rFonts w:ascii="Arial" w:cs="Arial" w:eastAsia="Arial" w:hAnsi="Arial"/>
          <w:sz w:val="24"/>
          <w:szCs w:val="24"/>
          <w:color w:val="auto"/>
        </w:rPr>
      </w:pPr>
      <w:r>
        <w:rPr>
          <w:rFonts w:ascii="Arial" w:cs="Arial" w:eastAsia="Arial" w:hAnsi="Arial"/>
          <w:sz w:val="24"/>
          <w:szCs w:val="24"/>
          <w:b w:val="1"/>
          <w:bCs w:val="1"/>
          <w:i w:val="1"/>
          <w:iCs w:val="1"/>
          <w:color w:val="auto"/>
        </w:rPr>
        <w:t>L</w:t>
      </w:r>
      <w:r>
        <w:rPr>
          <w:rFonts w:ascii="Arial" w:cs="Arial" w:eastAsia="Arial" w:hAnsi="Arial"/>
          <w:sz w:val="24"/>
          <w:szCs w:val="24"/>
          <w:color w:val="auto"/>
        </w:rPr>
        <w:t xml:space="preserve"> [Lamed] = Zungen, die ermahnen, anstacheln.</w:t>
      </w:r>
    </w:p>
    <w:p>
      <w:pPr>
        <w:spacing w:after="0" w:line="64" w:lineRule="exact"/>
        <w:rPr>
          <w:rFonts w:ascii="Arial" w:cs="Arial" w:eastAsia="Arial" w:hAnsi="Arial"/>
          <w:sz w:val="24"/>
          <w:szCs w:val="24"/>
          <w:color w:val="auto"/>
        </w:rPr>
      </w:pPr>
    </w:p>
    <w:p>
      <w:pPr>
        <w:ind w:left="1080" w:hanging="360"/>
        <w:spacing w:after="0"/>
        <w:tabs>
          <w:tab w:leader="none" w:pos="1080" w:val="left"/>
        </w:tabs>
        <w:numPr>
          <w:ilvl w:val="0"/>
          <w:numId w:val="2"/>
        </w:numPr>
        <w:rPr>
          <w:rFonts w:ascii="Arial" w:cs="Arial" w:eastAsia="Arial" w:hAnsi="Arial"/>
          <w:sz w:val="24"/>
          <w:szCs w:val="24"/>
          <w:color w:val="auto"/>
        </w:rPr>
      </w:pPr>
      <w:r>
        <w:rPr>
          <w:rFonts w:ascii="Arial" w:cs="Arial" w:eastAsia="Arial" w:hAnsi="Arial"/>
          <w:sz w:val="24"/>
          <w:szCs w:val="24"/>
          <w:b w:val="1"/>
          <w:bCs w:val="1"/>
          <w:i w:val="1"/>
          <w:iCs w:val="1"/>
          <w:color w:val="auto"/>
        </w:rPr>
        <w:t>H</w:t>
      </w:r>
      <w:r>
        <w:rPr>
          <w:rFonts w:ascii="Arial" w:cs="Arial" w:eastAsia="Arial" w:hAnsi="Arial"/>
          <w:sz w:val="24"/>
          <w:szCs w:val="24"/>
          <w:color w:val="auto"/>
        </w:rPr>
        <w:t xml:space="preserve"> [Hey] = Fenster oder Öffnung in einem Zelt.</w:t>
      </w:r>
    </w:p>
    <w:p>
      <w:pPr>
        <w:sectPr>
          <w:pgSz w:w="11900" w:h="16840" w:orient="portrait"/>
          <w:cols w:equalWidth="0" w:num="1">
            <w:col w:w="9020"/>
          </w:cols>
          <w:pgMar w:left="1440" w:top="1429" w:right="1440" w:bottom="160" w:gutter="0" w:footer="0" w:header="0"/>
        </w:sectPr>
      </w:pPr>
    </w:p>
    <w:p>
      <w:pPr>
        <w:spacing w:after="0" w:line="177"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4</w:t>
      </w:r>
    </w:p>
    <w:p>
      <w:pPr>
        <w:sectPr>
          <w:pgSz w:w="11900" w:h="16840" w:orient="portrait"/>
          <w:cols w:equalWidth="0" w:num="1">
            <w:col w:w="9020"/>
          </w:cols>
          <w:pgMar w:left="1440" w:top="1429" w:right="1440" w:bottom="160" w:gutter="0" w:footer="0" w:header="0"/>
          <w:type w:val="continuous"/>
        </w:sectPr>
      </w:pPr>
    </w:p>
    <w:bookmarkStart w:id="5" w:name="page6"/>
    <w:bookmarkEnd w:id="5"/>
    <w:p>
      <w:pPr>
        <w:jc w:val="both"/>
        <w:ind w:left="360" w:right="720"/>
        <w:spacing w:after="0" w:line="259" w:lineRule="auto"/>
        <w:rPr>
          <w:sz w:val="20"/>
          <w:szCs w:val="20"/>
          <w:color w:val="auto"/>
        </w:rPr>
      </w:pPr>
      <w:r>
        <w:rPr>
          <w:rFonts w:ascii="Arial" w:cs="Arial" w:eastAsia="Arial" w:hAnsi="Arial"/>
          <w:sz w:val="24"/>
          <w:szCs w:val="24"/>
          <w:color w:val="auto"/>
        </w:rPr>
        <w:t>Wenn wir die Bilder zusammenfügen, verstehen wir, dass eine "</w:t>
      </w:r>
      <w:r>
        <w:rPr>
          <w:rFonts w:ascii="Arial" w:cs="Arial" w:eastAsia="Arial" w:hAnsi="Arial"/>
          <w:sz w:val="24"/>
          <w:szCs w:val="24"/>
          <w:b w:val="1"/>
          <w:bCs w:val="1"/>
          <w:i w:val="1"/>
          <w:iCs w:val="1"/>
          <w:color w:val="auto"/>
        </w:rPr>
        <w:t>Petition</w:t>
      </w:r>
      <w:r>
        <w:rPr>
          <w:rFonts w:ascii="Arial" w:cs="Arial" w:eastAsia="Arial" w:hAnsi="Arial"/>
          <w:sz w:val="24"/>
          <w:szCs w:val="24"/>
          <w:color w:val="auto"/>
        </w:rPr>
        <w:t xml:space="preserve"> ist, wenn unsere </w:t>
      </w:r>
      <w:r>
        <w:rPr>
          <w:rFonts w:ascii="Arial" w:cs="Arial" w:eastAsia="Arial" w:hAnsi="Arial"/>
          <w:sz w:val="24"/>
          <w:szCs w:val="24"/>
          <w:b w:val="1"/>
          <w:bCs w:val="1"/>
          <w:i w:val="1"/>
          <w:iCs w:val="1"/>
          <w:color w:val="auto"/>
        </w:rPr>
        <w:t>Zunge</w:t>
      </w:r>
      <w:r>
        <w:rPr>
          <w:rFonts w:ascii="Arial" w:cs="Arial" w:eastAsia="Arial" w:hAnsi="Arial"/>
          <w:sz w:val="24"/>
          <w:szCs w:val="24"/>
          <w:color w:val="auto"/>
        </w:rPr>
        <w:t xml:space="preserve"> stößt, drängt und </w:t>
      </w:r>
      <w:r>
        <w:rPr>
          <w:rFonts w:ascii="Arial" w:cs="Arial" w:eastAsia="Arial" w:hAnsi="Arial"/>
          <w:sz w:val="24"/>
          <w:szCs w:val="24"/>
          <w:b w:val="1"/>
          <w:bCs w:val="1"/>
          <w:i w:val="1"/>
          <w:iCs w:val="1"/>
          <w:color w:val="auto"/>
        </w:rPr>
        <w:t>bittet</w:t>
      </w:r>
      <w:r>
        <w:rPr>
          <w:rFonts w:ascii="Arial" w:cs="Arial" w:eastAsia="Arial" w:hAnsi="Arial"/>
          <w:sz w:val="24"/>
          <w:szCs w:val="24"/>
          <w:color w:val="auto"/>
        </w:rPr>
        <w:t xml:space="preserve"> ... und die Worte, die gesprochen werden, mit Feuerflammen verglichen werden, die durch das </w:t>
      </w:r>
      <w:r>
        <w:rPr>
          <w:rFonts w:ascii="Arial" w:cs="Arial" w:eastAsia="Arial" w:hAnsi="Arial"/>
          <w:sz w:val="24"/>
          <w:szCs w:val="24"/>
          <w:b w:val="1"/>
          <w:bCs w:val="1"/>
          <w:i w:val="1"/>
          <w:iCs w:val="1"/>
          <w:color w:val="auto"/>
        </w:rPr>
        <w:t>Fenster des Himmels</w:t>
      </w:r>
      <w:r>
        <w:rPr>
          <w:rFonts w:ascii="Arial" w:cs="Arial" w:eastAsia="Arial" w:hAnsi="Arial"/>
          <w:sz w:val="24"/>
          <w:szCs w:val="24"/>
          <w:color w:val="auto"/>
        </w:rPr>
        <w:t xml:space="preserve"> in den Thronsaal </w:t>
      </w:r>
      <w:r>
        <w:rPr>
          <w:rFonts w:ascii="Arial" w:cs="Arial" w:eastAsia="Arial" w:hAnsi="Arial"/>
          <w:sz w:val="24"/>
          <w:szCs w:val="24"/>
          <w:b w:val="1"/>
          <w:bCs w:val="1"/>
          <w:i w:val="1"/>
          <w:iCs w:val="1"/>
          <w:color w:val="auto"/>
        </w:rPr>
        <w:t>reichen".</w:t>
      </w:r>
    </w:p>
    <w:p>
      <w:pPr>
        <w:spacing w:after="0" w:line="207" w:lineRule="exact"/>
        <w:rPr>
          <w:sz w:val="20"/>
          <w:szCs w:val="20"/>
          <w:color w:val="auto"/>
        </w:rPr>
      </w:pPr>
    </w:p>
    <w:p>
      <w:pPr>
        <w:jc w:val="both"/>
        <w:ind w:left="360" w:right="720"/>
        <w:spacing w:after="0" w:line="255" w:lineRule="auto"/>
        <w:rPr>
          <w:sz w:val="20"/>
          <w:szCs w:val="20"/>
          <w:color w:val="auto"/>
        </w:rPr>
      </w:pPr>
      <w:r>
        <w:rPr>
          <w:rFonts w:ascii="Arial" w:cs="Arial" w:eastAsia="Arial" w:hAnsi="Arial"/>
          <w:sz w:val="24"/>
          <w:szCs w:val="24"/>
          <w:color w:val="auto"/>
        </w:rPr>
        <w:t xml:space="preserve">Das Wort </w:t>
      </w:r>
      <w:r>
        <w:rPr>
          <w:rFonts w:ascii="Arial" w:cs="Arial" w:eastAsia="Arial" w:hAnsi="Arial"/>
          <w:sz w:val="24"/>
          <w:szCs w:val="24"/>
          <w:b w:val="1"/>
          <w:bCs w:val="1"/>
          <w:i w:val="1"/>
          <w:iCs w:val="1"/>
          <w:color w:val="auto"/>
        </w:rPr>
        <w:t>Petition</w:t>
      </w:r>
      <w:r>
        <w:rPr>
          <w:rFonts w:ascii="Arial" w:cs="Arial" w:eastAsia="Arial" w:hAnsi="Arial"/>
          <w:sz w:val="24"/>
          <w:szCs w:val="24"/>
          <w:color w:val="auto"/>
        </w:rPr>
        <w:t xml:space="preserve"> hat eine rechtliche Bedeutung. Wir können unsere Bitten nur dann vor GOTTES Thron bringen, wenn wir auf rechtlichem Boden stehen</w:t>
      </w:r>
    </w:p>
    <w:p>
      <w:pPr>
        <w:jc w:val="both"/>
        <w:ind w:left="360" w:right="720"/>
        <w:spacing w:after="0" w:line="258" w:lineRule="auto"/>
        <w:rPr>
          <w:sz w:val="20"/>
          <w:szCs w:val="20"/>
          <w:color w:val="auto"/>
        </w:rPr>
      </w:pPr>
      <w:r>
        <w:rPr>
          <w:rFonts w:ascii="Arial" w:cs="Arial" w:eastAsia="Arial" w:hAnsi="Arial"/>
          <w:sz w:val="24"/>
          <w:szCs w:val="24"/>
          <w:color w:val="auto"/>
        </w:rPr>
        <w:t>... und unsere Bitten werden erhört, wenn wir in GOTTES Augen Gnade finden.</w:t>
      </w:r>
    </w:p>
    <w:p>
      <w:pPr>
        <w:spacing w:after="0" w:line="235" w:lineRule="exact"/>
        <w:rPr>
          <w:sz w:val="20"/>
          <w:szCs w:val="20"/>
          <w:color w:val="auto"/>
        </w:rPr>
      </w:pPr>
    </w:p>
    <w:p>
      <w:pPr>
        <w:ind w:left="360"/>
        <w:spacing w:after="0"/>
        <w:rPr>
          <w:sz w:val="20"/>
          <w:szCs w:val="20"/>
          <w:color w:val="auto"/>
        </w:rPr>
      </w:pPr>
      <w:r>
        <w:rPr>
          <w:rFonts w:ascii="Calibri" w:cs="Calibri" w:eastAsia="Calibri" w:hAnsi="Calibri"/>
          <w:sz w:val="32"/>
          <w:szCs w:val="32"/>
          <w:color w:val="auto"/>
        </w:rPr>
        <w:t>Die Frage ist also ... welche Rechtsgrundlage haben wir?</w:t>
      </w:r>
    </w:p>
    <w:p>
      <w:pPr>
        <w:spacing w:after="0" w:line="331" w:lineRule="exact"/>
        <w:rPr>
          <w:sz w:val="20"/>
          <w:szCs w:val="20"/>
          <w:color w:val="auto"/>
        </w:rPr>
      </w:pPr>
    </w:p>
    <w:p>
      <w:pPr>
        <w:jc w:val="both"/>
        <w:ind w:left="360" w:right="720"/>
        <w:spacing w:after="0" w:line="236" w:lineRule="auto"/>
        <w:rPr>
          <w:rFonts w:ascii="Arial" w:cs="Arial" w:eastAsia="Arial" w:hAnsi="Arial"/>
          <w:sz w:val="24"/>
          <w:szCs w:val="24"/>
          <w:color w:val="auto"/>
        </w:rPr>
      </w:pPr>
      <w:r>
        <w:rPr>
          <w:rFonts w:ascii="Arial" w:cs="Arial" w:eastAsia="Arial" w:hAnsi="Arial"/>
          <w:sz w:val="24"/>
          <w:szCs w:val="24"/>
          <w:color w:val="auto"/>
        </w:rPr>
        <w:t>Unsere Grundlage ist der Bund, den wir mit GOTT, dem Allmächtigen, durch das Blut des Messias Y'</w:t>
      </w:r>
      <w:hyperlink w:anchor="page6">
        <w:r>
          <w:rPr>
            <w:rFonts w:ascii="Arial" w:cs="Arial" w:eastAsia="Arial" w:hAnsi="Arial"/>
            <w:sz w:val="32"/>
            <w:szCs w:val="32"/>
            <w:color w:val="auto"/>
            <w:vertAlign w:val="superscript"/>
          </w:rPr>
          <w:t>shua1</w:t>
        </w:r>
        <w:r>
          <w:rPr>
            <w:rFonts w:ascii="Arial" w:cs="Arial" w:eastAsia="Arial" w:hAnsi="Arial"/>
            <w:sz w:val="24"/>
            <w:szCs w:val="24"/>
            <w:color w:val="auto"/>
          </w:rPr>
          <w:t xml:space="preserve"> </w:t>
        </w:r>
      </w:hyperlink>
      <w:r>
        <w:rPr>
          <w:rFonts w:ascii="Arial" w:cs="Arial" w:eastAsia="Arial" w:hAnsi="Arial"/>
          <w:sz w:val="24"/>
          <w:szCs w:val="24"/>
          <w:color w:val="auto"/>
        </w:rPr>
        <w:t xml:space="preserve">(Jesus) geschlossen haben. Dies ist der höchste Bund, den es gibt, denn GOTT gab uns seinen Sohn, dessen Blut das VOLLSTÄNDIGE Opfer für unsere Sünden ist. Unser GLAUBE an ihn gibt uns das Recht, </w:t>
      </w:r>
      <w:r>
        <w:rPr>
          <w:rFonts w:ascii="Arial" w:cs="Arial" w:eastAsia="Arial" w:hAnsi="Arial"/>
          <w:sz w:val="24"/>
          <w:szCs w:val="24"/>
          <w:b w:val="1"/>
          <w:bCs w:val="1"/>
          <w:i w:val="1"/>
          <w:iCs w:val="1"/>
          <w:color w:val="auto"/>
        </w:rPr>
        <w:t>mutig</w:t>
      </w:r>
      <w:r>
        <w:rPr>
          <w:rFonts w:ascii="Arial" w:cs="Arial" w:eastAsia="Arial" w:hAnsi="Arial"/>
          <w:sz w:val="24"/>
          <w:szCs w:val="24"/>
          <w:color w:val="auto"/>
        </w:rPr>
        <w:t xml:space="preserve"> vor VATER GOTT zu treten.</w:t>
      </w:r>
    </w:p>
    <w:p>
      <w:pPr>
        <w:spacing w:after="0" w:line="230" w:lineRule="exact"/>
        <w:rPr>
          <w:sz w:val="20"/>
          <w:szCs w:val="20"/>
          <w:color w:val="auto"/>
        </w:rPr>
      </w:pPr>
    </w:p>
    <w:p>
      <w:pPr>
        <w:ind w:left="360"/>
        <w:spacing w:after="0"/>
        <w:rPr>
          <w:sz w:val="20"/>
          <w:szCs w:val="20"/>
          <w:color w:val="auto"/>
        </w:rPr>
      </w:pPr>
      <w:r>
        <w:rPr>
          <w:rFonts w:ascii="Arial" w:cs="Arial" w:eastAsia="Arial" w:hAnsi="Arial"/>
          <w:sz w:val="23"/>
          <w:szCs w:val="23"/>
          <w:color w:val="auto"/>
        </w:rPr>
        <w:t>Werfen wir einen Blick auf einige Bibelstellen, die den Gebrauch von Bitten betreffen.</w:t>
      </w:r>
    </w:p>
    <w:p>
      <w:pPr>
        <w:spacing w:after="0" w:line="267" w:lineRule="exact"/>
        <w:rPr>
          <w:sz w:val="20"/>
          <w:szCs w:val="20"/>
          <w:color w:val="auto"/>
        </w:rPr>
      </w:pPr>
    </w:p>
    <w:p>
      <w:pPr>
        <w:ind w:left="360"/>
        <w:spacing w:after="0"/>
        <w:rPr>
          <w:sz w:val="20"/>
          <w:szCs w:val="20"/>
          <w:color w:val="auto"/>
        </w:rPr>
      </w:pPr>
      <w:r>
        <w:rPr>
          <w:rFonts w:ascii="Arial" w:cs="Arial" w:eastAsia="Arial" w:hAnsi="Arial"/>
          <w:sz w:val="36"/>
          <w:szCs w:val="36"/>
          <w:b w:val="1"/>
          <w:bCs w:val="1"/>
          <w:color w:val="auto"/>
        </w:rPr>
        <w:t>Samuel und Hannah ...</w:t>
      </w:r>
    </w:p>
    <w:p>
      <w:pPr>
        <w:spacing w:after="0" w:line="295" w:lineRule="exact"/>
        <w:rPr>
          <w:sz w:val="20"/>
          <w:szCs w:val="20"/>
          <w:color w:val="auto"/>
        </w:rPr>
      </w:pPr>
    </w:p>
    <w:p>
      <w:pPr>
        <w:jc w:val="both"/>
        <w:ind w:left="360" w:right="720"/>
        <w:spacing w:after="0" w:line="255" w:lineRule="auto"/>
        <w:rPr>
          <w:sz w:val="20"/>
          <w:szCs w:val="20"/>
          <w:color w:val="auto"/>
        </w:rPr>
      </w:pPr>
      <w:r>
        <w:rPr>
          <w:rFonts w:ascii="Arial" w:cs="Arial" w:eastAsia="Arial" w:hAnsi="Arial"/>
          <w:sz w:val="24"/>
          <w:szCs w:val="24"/>
          <w:color w:val="auto"/>
        </w:rPr>
        <w:t>Erinnerst du dich an die Geschichte von Hanna? Sie war mit ihrem Mann Elkana verheiratet und wurde von ihm sehr geliebt, aber Hanna war unfruchtbar. Ihr Gebet bestand darin, den Herrn zu bitten, ihren Schoß zu öffnen und ihr Kinder zu schenken.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159385</wp:posOffset>
                </wp:positionV>
                <wp:extent cx="0" cy="118364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2.55pt" to="16.75pt,105.7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159385</wp:posOffset>
                </wp:positionV>
                <wp:extent cx="0" cy="118364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2.55pt" to="434.25pt,105.7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162560</wp:posOffset>
                </wp:positionV>
                <wp:extent cx="5308600"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8pt" to="434.5pt,12.8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1339850</wp:posOffset>
                </wp:positionV>
                <wp:extent cx="5308600"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05.5pt" to="434.5pt,105.5pt" o:allowincell="f" strokecolor="#65A0DC" strokeweight="0.5pt"/>
            </w:pict>
          </mc:Fallback>
        </mc:AlternateContent>
      </w:r>
    </w:p>
    <w:p>
      <w:pPr>
        <w:spacing w:after="0" w:line="245" w:lineRule="exact"/>
        <w:rPr>
          <w:sz w:val="20"/>
          <w:szCs w:val="20"/>
          <w:color w:val="auto"/>
        </w:rPr>
      </w:pPr>
    </w:p>
    <w:p>
      <w:pPr>
        <w:jc w:val="both"/>
        <w:ind w:left="360" w:right="720"/>
        <w:spacing w:after="0" w:line="235" w:lineRule="auto"/>
        <w:rPr>
          <w:sz w:val="20"/>
          <w:szCs w:val="20"/>
          <w:color w:val="auto"/>
        </w:rPr>
      </w:pPr>
      <w:r>
        <w:rPr>
          <w:rFonts w:ascii="Arial" w:cs="Arial" w:eastAsia="Arial" w:hAnsi="Arial"/>
          <w:sz w:val="22"/>
          <w:szCs w:val="22"/>
          <w:b w:val="1"/>
          <w:bCs w:val="1"/>
          <w:i w:val="1"/>
          <w:iCs w:val="1"/>
          <w:color w:val="auto"/>
        </w:rPr>
        <w:t>1 Samuel 1:10--12, 17</w:t>
      </w:r>
      <w:r>
        <w:rPr>
          <w:rFonts w:ascii="Calibri" w:cs="Calibri" w:eastAsia="Calibri" w:hAnsi="Calibri"/>
          <w:sz w:val="22"/>
          <w:szCs w:val="22"/>
          <w:i w:val="1"/>
          <w:iCs w:val="1"/>
          <w:color w:val="auto"/>
        </w:rPr>
        <w:t xml:space="preserve"> "10 Und [Hanna] war</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betrübt und betete</w:t>
      </w:r>
      <w:r>
        <w:rPr>
          <w:rFonts w:ascii="Calibri" w:cs="Calibri" w:eastAsia="Calibri" w:hAnsi="Calibri"/>
          <w:sz w:val="22"/>
          <w:szCs w:val="22"/>
          <w:i w:val="1"/>
          <w:iCs w:val="1"/>
          <w:color w:val="auto"/>
        </w:rPr>
        <w:t xml:space="preserve"> zum HERRN und weinte bitterlich. 11 Sie gelobte und sagte: "Herr der Heerscharen, wenn du auf die Klage deiner Magd achtest und deiner Magd gedenkst und sie nicht vergisst, sondern mir einen Sohn schenkst, so will ich ihn dem Herrn geben sein Leben lang; kein Rasiermesser soll sein Haupt berühren. 12 Und als sie weiter vor dem Herrn betete, bemerkte Eli ihren Mund. 17 Da sagte Eli: "Geh hin in Frieden, und möge der GOTT Israels deine</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Bitte</w:t>
      </w:r>
      <w:r>
        <w:rPr>
          <w:rFonts w:ascii="Calibri" w:cs="Calibri" w:eastAsia="Calibri" w:hAnsi="Calibri"/>
          <w:sz w:val="22"/>
          <w:szCs w:val="22"/>
          <w:i w:val="1"/>
          <w:iCs w:val="1"/>
          <w:color w:val="auto"/>
        </w:rPr>
        <w:t xml:space="preserve"> erfüllen, die du von ihm erbeten hast."</w:t>
      </w:r>
    </w:p>
    <w:p>
      <w:pPr>
        <w:spacing w:after="0" w:line="267" w:lineRule="exact"/>
        <w:rPr>
          <w:sz w:val="20"/>
          <w:szCs w:val="20"/>
          <w:color w:val="auto"/>
        </w:rPr>
      </w:pPr>
    </w:p>
    <w:p>
      <w:pPr>
        <w:ind w:left="360"/>
        <w:spacing w:after="0"/>
        <w:rPr>
          <w:sz w:val="20"/>
          <w:szCs w:val="20"/>
          <w:color w:val="auto"/>
        </w:rPr>
      </w:pPr>
      <w:r>
        <w:rPr>
          <w:rFonts w:ascii="Arial" w:cs="Arial" w:eastAsia="Arial" w:hAnsi="Arial"/>
          <w:sz w:val="24"/>
          <w:szCs w:val="24"/>
          <w:color w:val="auto"/>
        </w:rPr>
        <w:t xml:space="preserve">Eli nennt Hannahs Gebet vor dem Herrn eine </w:t>
      </w:r>
      <w:r>
        <w:rPr>
          <w:rFonts w:ascii="Arial" w:cs="Arial" w:eastAsia="Arial" w:hAnsi="Arial"/>
          <w:sz w:val="24"/>
          <w:szCs w:val="24"/>
          <w:b w:val="1"/>
          <w:bCs w:val="1"/>
          <w:i w:val="1"/>
          <w:iCs w:val="1"/>
          <w:color w:val="auto"/>
        </w:rPr>
        <w:t>Bitte.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228600</wp:posOffset>
                </wp:positionH>
                <wp:positionV relativeFrom="paragraph">
                  <wp:posOffset>667385</wp:posOffset>
                </wp:positionV>
                <wp:extent cx="1270000"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52.55pt" to="118pt,52.55pt" o:allowincell="f" strokecolor="#000000" strokeweight="0.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360" w:right="880"/>
        <w:spacing w:after="0" w:line="224" w:lineRule="auto"/>
        <w:tabs>
          <w:tab w:leader="none" w:pos="485" w:val="left"/>
        </w:tabs>
        <w:numPr>
          <w:ilvl w:val="0"/>
          <w:numId w:val="3"/>
        </w:numPr>
        <w:rPr>
          <w:rFonts w:ascii="Calibri" w:cs="Calibri" w:eastAsia="Calibri" w:hAnsi="Calibri"/>
          <w:sz w:val="34"/>
          <w:szCs w:val="34"/>
          <w:color w:val="auto"/>
          <w:vertAlign w:val="superscript"/>
        </w:rPr>
      </w:pPr>
      <w:r>
        <w:rPr>
          <w:rFonts w:ascii="Calibri" w:cs="Calibri" w:eastAsia="Calibri" w:hAnsi="Calibri"/>
          <w:sz w:val="26"/>
          <w:szCs w:val="26"/>
          <w:i w:val="1"/>
          <w:iCs w:val="1"/>
          <w:color w:val="auto"/>
        </w:rPr>
        <w:t>Y'shua</w:t>
      </w:r>
      <w:r>
        <w:rPr>
          <w:rFonts w:ascii="Calibri" w:cs="Calibri" w:eastAsia="Calibri" w:hAnsi="Calibri"/>
          <w:sz w:val="26"/>
          <w:szCs w:val="26"/>
          <w:color w:val="auto"/>
        </w:rPr>
        <w:t xml:space="preserve"> (hebräisch) ist Jesu richtiger Name, der "Rettung" bedeutet. Ich habe kein Problem mit dem Namen "Jesus" - er ist lediglich die griechische Transkription von "Y'shua". Jesus ist der Name, mit dem die meisten von uns aufgewachsen sind. Aber vergiss nicht, dass Yeshua ein Jude aus dem Stamm Juda war, kein Grieche. Wenn du den richtigen Namen von jemandem kennenlernst, möchtest du ihn auch benutzen, deshalb heißt er Y'</w:t>
      </w:r>
      <w:r>
        <w:rPr>
          <w:rFonts w:ascii="Calibri" w:cs="Calibri" w:eastAsia="Calibri" w:hAnsi="Calibri"/>
          <w:sz w:val="26"/>
          <w:szCs w:val="26"/>
          <w:i w:val="1"/>
          <w:iCs w:val="1"/>
          <w:color w:val="auto"/>
        </w:rPr>
        <w:t>shua</w:t>
      </w:r>
      <w:r>
        <w:rPr>
          <w:rFonts w:ascii="Calibri" w:cs="Calibri" w:eastAsia="Calibri" w:hAnsi="Calibri"/>
          <w:sz w:val="26"/>
          <w:szCs w:val="26"/>
          <w:color w:val="auto"/>
        </w:rPr>
        <w:t xml:space="preserve"> und nicht Jesus. Ein weiterer wichtiger Grund für die Verwendung von Y'shua ist, dass du jedes Mal, wenn du seinen Namen sagst, die "Erlösung" verkündest. Du wirst auch feststellen, dass ich an einigen Stellen den echten Namen des</w:t>
      </w:r>
    </w:p>
    <w:p>
      <w:pPr>
        <w:sectPr>
          <w:pgSz w:w="11900" w:h="16840" w:orient="portrait"/>
          <w:cols w:equalWidth="0" w:num="1">
            <w:col w:w="9380"/>
          </w:cols>
          <w:pgMar w:left="1440" w:top="1412" w:right="1080" w:bottom="160" w:gutter="0" w:footer="0" w:header="0"/>
        </w:sectPr>
      </w:pPr>
    </w:p>
    <w:p>
      <w:pPr>
        <w:spacing w:after="0" w:line="141" w:lineRule="exact"/>
        <w:rPr>
          <w:sz w:val="20"/>
          <w:szCs w:val="20"/>
          <w:color w:val="auto"/>
        </w:rPr>
      </w:pPr>
    </w:p>
    <w:p>
      <w:pPr>
        <w:ind w:left="4360"/>
        <w:spacing w:after="0"/>
        <w:rPr>
          <w:sz w:val="20"/>
          <w:szCs w:val="20"/>
          <w:color w:val="auto"/>
        </w:rPr>
      </w:pPr>
      <w:r>
        <w:rPr>
          <w:rFonts w:ascii="Calibri" w:cs="Calibri" w:eastAsia="Calibri" w:hAnsi="Calibri"/>
          <w:sz w:val="28"/>
          <w:szCs w:val="28"/>
          <w:color w:val="auto"/>
        </w:rPr>
        <w:t>5</w:t>
      </w:r>
    </w:p>
    <w:p>
      <w:pPr>
        <w:sectPr>
          <w:pgSz w:w="11900" w:h="16840" w:orient="portrait"/>
          <w:cols w:equalWidth="0" w:num="1">
            <w:col w:w="9380"/>
          </w:cols>
          <w:pgMar w:left="1440" w:top="1412" w:right="1080" w:bottom="160" w:gutter="0" w:footer="0" w:header="0"/>
          <w:type w:val="continuous"/>
        </w:sectPr>
      </w:pPr>
    </w:p>
    <w:bookmarkStart w:id="6" w:name="page7"/>
    <w:bookmarkEnd w:id="6"/>
    <w:p>
      <w:pPr>
        <w:ind w:left="360" w:right="420"/>
        <w:spacing w:after="0" w:line="236" w:lineRule="auto"/>
        <w:rPr>
          <w:sz w:val="20"/>
          <w:szCs w:val="20"/>
          <w:color w:val="auto"/>
        </w:rPr>
      </w:pPr>
      <w:r>
        <w:rPr>
          <w:rFonts w:ascii="Calibri" w:cs="Calibri" w:eastAsia="Calibri" w:hAnsi="Calibri"/>
          <w:sz w:val="26"/>
          <w:szCs w:val="26"/>
          <w:color w:val="auto"/>
        </w:rPr>
        <w:t xml:space="preserve">VATERS, </w:t>
      </w:r>
      <w:r>
        <w:rPr>
          <w:rFonts w:ascii="Calibri" w:cs="Calibri" w:eastAsia="Calibri" w:hAnsi="Calibri"/>
          <w:sz w:val="26"/>
          <w:szCs w:val="26"/>
          <w:i w:val="1"/>
          <w:iCs w:val="1"/>
          <w:color w:val="auto"/>
        </w:rPr>
        <w:t>YHVH,</w:t>
      </w:r>
      <w:r>
        <w:rPr>
          <w:rFonts w:ascii="Calibri" w:cs="Calibri" w:eastAsia="Calibri" w:hAnsi="Calibri"/>
          <w:sz w:val="26"/>
          <w:szCs w:val="26"/>
          <w:color w:val="auto"/>
        </w:rPr>
        <w:t xml:space="preserve"> verwendet habe. Der Name setzt sich aus den hebräischen Buchstaben </w:t>
      </w:r>
      <w:r>
        <w:rPr>
          <w:rFonts w:ascii="Calibri" w:cs="Calibri" w:eastAsia="Calibri" w:hAnsi="Calibri"/>
          <w:sz w:val="26"/>
          <w:szCs w:val="26"/>
          <w:b w:val="1"/>
          <w:bCs w:val="1"/>
          <w:u w:val="single" w:color="auto"/>
          <w:color w:val="auto"/>
        </w:rPr>
        <w:t>Yod--Hey--Vav--Hey zusammen</w:t>
      </w:r>
      <w:r>
        <w:rPr>
          <w:rFonts w:ascii="Calibri" w:cs="Calibri" w:eastAsia="Calibri" w:hAnsi="Calibri"/>
          <w:sz w:val="26"/>
          <w:szCs w:val="26"/>
          <w:color w:val="auto"/>
        </w:rPr>
        <w:t xml:space="preserve"> und wird meist als "Jahwe" oder "Jehova" ausgesprochen. Auch hier habe ich mich für diesen Namen entschieden, da JHWH der Name des VATERS ist.</w:t>
      </w:r>
    </w:p>
    <w:p>
      <w:pPr>
        <w:sectPr>
          <w:pgSz w:w="11900" w:h="16840" w:orient="portrait"/>
          <w:cols w:equalWidth="0" w:num="1">
            <w:col w:w="9020"/>
          </w:cols>
          <w:pgMar w:left="1440" w:top="1329" w:right="1440" w:bottom="16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6</w:t>
      </w:r>
    </w:p>
    <w:p>
      <w:pPr>
        <w:sectPr>
          <w:pgSz w:w="11900" w:h="16840" w:orient="portrait"/>
          <w:cols w:equalWidth="0" w:num="1">
            <w:col w:w="9020"/>
          </w:cols>
          <w:pgMar w:left="1440" w:top="1329" w:right="1440" w:bottom="160" w:gutter="0" w:footer="0" w:header="0"/>
          <w:type w:val="continuous"/>
        </w:sectPr>
      </w:pPr>
    </w:p>
    <w:bookmarkStart w:id="7" w:name="page8"/>
    <w:bookmarkEnd w:id="7"/>
    <w:p>
      <w:pPr>
        <w:spacing w:after="0" w:line="2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1133475</wp:posOffset>
                </wp:positionH>
                <wp:positionV relativeFrom="page">
                  <wp:posOffset>920750</wp:posOffset>
                </wp:positionV>
                <wp:extent cx="0" cy="68897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89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9.25pt,72.5pt" to="89.25pt,126.75pt" o:allowincell="f" strokecolor="#65A0DC" strokeweight="0.5pt">
                <w10:wrap anchorx="page" anchory="page"/>
              </v:line>
            </w:pict>
          </mc:Fallback>
        </mc:AlternateContent>
        <mc:AlternateContent>
          <mc:Choice Requires="wps">
            <w:drawing>
              <wp:anchor simplePos="0" relativeHeight="251657728" behindDoc="1" locked="0" layoutInCell="0" allowOverlap="1">
                <wp:simplePos x="0" y="0"/>
                <wp:positionH relativeFrom="page">
                  <wp:posOffset>6435725</wp:posOffset>
                </wp:positionH>
                <wp:positionV relativeFrom="page">
                  <wp:posOffset>920750</wp:posOffset>
                </wp:positionV>
                <wp:extent cx="0" cy="688975"/>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89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06.75pt,72.5pt" to="506.75pt,126.75pt" o:allowincell="f" strokecolor="#65A0DC" strokeweight="0.5pt">
                <w10:wrap anchorx="page" anchory="page"/>
              </v:line>
            </w:pict>
          </mc:Fallback>
        </mc:AlternateContent>
        <mc:AlternateContent>
          <mc:Choice Requires="wps">
            <w:drawing>
              <wp:anchor simplePos="0" relativeHeight="251657728" behindDoc="1" locked="0" layoutInCell="0" allowOverlap="1">
                <wp:simplePos x="0" y="0"/>
                <wp:positionH relativeFrom="page">
                  <wp:posOffset>1130300</wp:posOffset>
                </wp:positionH>
                <wp:positionV relativeFrom="page">
                  <wp:posOffset>923925</wp:posOffset>
                </wp:positionV>
                <wp:extent cx="5308600"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9pt,72.75pt" to="507pt,72.75pt" o:allowincell="f" strokecolor="#65A0DC" strokeweight="0.5pt">
                <w10:wrap anchorx="page" anchory="page"/>
              </v:line>
            </w:pict>
          </mc:Fallback>
        </mc:AlternateContent>
        <mc:AlternateContent>
          <mc:Choice Requires="wps">
            <w:drawing>
              <wp:anchor simplePos="0" relativeHeight="251657728" behindDoc="1" locked="0" layoutInCell="0" allowOverlap="1">
                <wp:simplePos x="0" y="0"/>
                <wp:positionH relativeFrom="page">
                  <wp:posOffset>1130300</wp:posOffset>
                </wp:positionH>
                <wp:positionV relativeFrom="page">
                  <wp:posOffset>1606550</wp:posOffset>
                </wp:positionV>
                <wp:extent cx="5308600"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9pt,126.5pt" to="507pt,126.5pt" o:allowincell="f" strokecolor="#65A0DC" strokeweight="0.5pt">
                <w10:wrap anchorx="page" anchory="page"/>
              </v:line>
            </w:pict>
          </mc:Fallback>
        </mc:AlternateContent>
      </w:r>
    </w:p>
    <w:p>
      <w:pPr>
        <w:jc w:val="both"/>
        <w:ind w:left="380" w:right="780"/>
        <w:spacing w:after="0" w:line="243" w:lineRule="auto"/>
        <w:rPr>
          <w:sz w:val="20"/>
          <w:szCs w:val="20"/>
          <w:color w:val="auto"/>
        </w:rPr>
      </w:pPr>
      <w:r>
        <w:rPr>
          <w:rFonts w:ascii="Arial" w:cs="Arial" w:eastAsia="Arial" w:hAnsi="Arial"/>
          <w:sz w:val="22"/>
          <w:szCs w:val="22"/>
          <w:b w:val="1"/>
          <w:bCs w:val="1"/>
          <w:i w:val="1"/>
          <w:iCs w:val="1"/>
          <w:color w:val="auto"/>
        </w:rPr>
        <w:t>1 Samuel 1:15--16</w:t>
      </w:r>
      <w:r>
        <w:rPr>
          <w:rFonts w:ascii="Calibri" w:cs="Calibri" w:eastAsia="Calibri" w:hAnsi="Calibri"/>
          <w:sz w:val="22"/>
          <w:szCs w:val="22"/>
          <w:i w:val="1"/>
          <w:iCs w:val="1"/>
          <w:color w:val="auto"/>
        </w:rPr>
        <w:t xml:space="preserve"> "15 Hanna aber antwortete: Nein, mein Herr, ich bin eine Frau von traurigem Geist. Ich habe weder Wein noch starkes Getränk getrunken, aber</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ich habe meine</w:t>
      </w:r>
      <w:r>
        <w:rPr>
          <w:rFonts w:ascii="Calibri" w:cs="Calibri" w:eastAsia="Calibri" w:hAnsi="Calibri"/>
          <w:sz w:val="22"/>
          <w:szCs w:val="22"/>
          <w:i w:val="1"/>
          <w:iCs w:val="1"/>
          <w:color w:val="auto"/>
        </w:rPr>
        <w:t xml:space="preserve"> </w:t>
      </w:r>
      <w:r>
        <w:rPr>
          <w:rFonts w:ascii="Arial" w:cs="Arial" w:eastAsia="Arial" w:hAnsi="Arial"/>
          <w:sz w:val="22"/>
          <w:szCs w:val="22"/>
          <w:b w:val="1"/>
          <w:bCs w:val="1"/>
          <w:i w:val="1"/>
          <w:iCs w:val="1"/>
          <w:color w:val="auto"/>
        </w:rPr>
        <w:t>Seele vor dem Herrn ausgeschüttet.</w:t>
      </w:r>
      <w:r>
        <w:rPr>
          <w:rFonts w:ascii="Calibri" w:cs="Calibri" w:eastAsia="Calibri" w:hAnsi="Calibri"/>
          <w:sz w:val="22"/>
          <w:szCs w:val="22"/>
          <w:i w:val="1"/>
          <w:iCs w:val="1"/>
          <w:color w:val="auto"/>
        </w:rPr>
        <w:t xml:space="preserve"> 16 Sieh deine Magd nicht als ein böses Weib an;</w:t>
      </w:r>
      <w:r>
        <w:rPr>
          <w:rFonts w:ascii="Arial" w:cs="Arial" w:eastAsia="Arial" w:hAnsi="Arial"/>
          <w:sz w:val="22"/>
          <w:szCs w:val="22"/>
          <w:b w:val="1"/>
          <w:bCs w:val="1"/>
          <w:i w:val="1"/>
          <w:iCs w:val="1"/>
          <w:color w:val="auto"/>
        </w:rPr>
        <w:t xml:space="preserve"> denn ich habe aus großer Klage und bitterer Aufregung</w:t>
      </w:r>
      <w:r>
        <w:rPr>
          <w:rFonts w:ascii="Calibri" w:cs="Calibri" w:eastAsia="Calibri" w:hAnsi="Calibri"/>
          <w:sz w:val="22"/>
          <w:szCs w:val="22"/>
          <w:i w:val="1"/>
          <w:iCs w:val="1"/>
          <w:color w:val="auto"/>
        </w:rPr>
        <w:t xml:space="preserve"> geredet."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2730500</wp:posOffset>
            </wp:positionH>
            <wp:positionV relativeFrom="paragraph">
              <wp:posOffset>113030</wp:posOffset>
            </wp:positionV>
            <wp:extent cx="2870200" cy="22352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extLst>
                    </a:blip>
                    <a:srcRect/>
                    <a:stretch>
                      <a:fillRect/>
                    </a:stretch>
                  </pic:blipFill>
                  <pic:spPr bwMode="auto">
                    <a:xfrm>
                      <a:off x="0" y="0"/>
                      <a:ext cx="2870200" cy="2235200"/>
                    </a:xfrm>
                    <a:prstGeom prst="rect">
                      <a:avLst/>
                    </a:prstGeom>
                    <a:noFill/>
                  </pic:spPr>
                </pic:pic>
              </a:graphicData>
            </a:graphic>
          </wp:anchor>
        </w:drawing>
      </w:r>
    </w:p>
    <w:p>
      <w:pPr>
        <w:spacing w:after="0" w:line="191" w:lineRule="exact"/>
        <w:rPr>
          <w:sz w:val="20"/>
          <w:szCs w:val="20"/>
          <w:color w:val="auto"/>
        </w:rPr>
      </w:pPr>
    </w:p>
    <w:p>
      <w:pPr>
        <w:jc w:val="both"/>
        <w:ind w:left="360" w:right="5280"/>
        <w:spacing w:after="0" w:line="250" w:lineRule="auto"/>
        <w:rPr>
          <w:sz w:val="20"/>
          <w:szCs w:val="20"/>
          <w:color w:val="auto"/>
        </w:rPr>
      </w:pPr>
      <w:r>
        <w:rPr>
          <w:rFonts w:ascii="Arial" w:cs="Arial" w:eastAsia="Arial" w:hAnsi="Arial"/>
          <w:sz w:val="24"/>
          <w:szCs w:val="24"/>
          <w:color w:val="auto"/>
        </w:rPr>
        <w:t xml:space="preserve">Im obigen Abschnitt sehen wir, dass Hanna zum Herrn schrie und ihre Seele vor ihm ausschüttete. Sie brachte ihre </w:t>
      </w:r>
      <w:r>
        <w:rPr>
          <w:rFonts w:ascii="Arial" w:cs="Arial" w:eastAsia="Arial" w:hAnsi="Arial"/>
          <w:sz w:val="24"/>
          <w:szCs w:val="24"/>
          <w:b w:val="1"/>
          <w:bCs w:val="1"/>
          <w:i w:val="1"/>
          <w:iCs w:val="1"/>
          <w:color w:val="auto"/>
        </w:rPr>
        <w:t>Bitte</w:t>
      </w:r>
      <w:r>
        <w:rPr>
          <w:rFonts w:ascii="Arial" w:cs="Arial" w:eastAsia="Arial" w:hAnsi="Arial"/>
          <w:sz w:val="24"/>
          <w:szCs w:val="24"/>
          <w:color w:val="auto"/>
        </w:rPr>
        <w:t xml:space="preserve"> vor den Herrn, weil sie sich so sehr "beklagte und bitterlich ärgerte".</w:t>
      </w:r>
    </w:p>
    <w:p>
      <w:pPr>
        <w:spacing w:after="0" w:line="232" w:lineRule="exact"/>
        <w:rPr>
          <w:sz w:val="20"/>
          <w:szCs w:val="20"/>
          <w:color w:val="auto"/>
        </w:rPr>
      </w:pPr>
    </w:p>
    <w:p>
      <w:pPr>
        <w:jc w:val="both"/>
        <w:ind w:left="360" w:right="5300"/>
        <w:spacing w:after="0" w:line="250" w:lineRule="auto"/>
        <w:rPr>
          <w:sz w:val="20"/>
          <w:szCs w:val="20"/>
          <w:color w:val="auto"/>
        </w:rPr>
      </w:pPr>
      <w:r>
        <w:rPr>
          <w:rFonts w:ascii="Arial" w:cs="Arial" w:eastAsia="Arial" w:hAnsi="Arial"/>
          <w:sz w:val="24"/>
          <w:szCs w:val="24"/>
          <w:color w:val="auto"/>
        </w:rPr>
        <w:t xml:space="preserve">In diesem Bericht sehen wir, wie das hebräische Wort </w:t>
      </w:r>
      <w:r>
        <w:rPr>
          <w:rFonts w:ascii="Arial" w:cs="Arial" w:eastAsia="Arial" w:hAnsi="Arial"/>
          <w:sz w:val="24"/>
          <w:szCs w:val="24"/>
          <w:b w:val="1"/>
          <w:bCs w:val="1"/>
          <w:i w:val="1"/>
          <w:iCs w:val="1"/>
          <w:color w:val="auto"/>
        </w:rPr>
        <w:t>shelah</w:t>
      </w:r>
      <w:r>
        <w:rPr>
          <w:rFonts w:ascii="Arial" w:cs="Arial" w:eastAsia="Arial" w:hAnsi="Arial"/>
          <w:sz w:val="24"/>
          <w:szCs w:val="24"/>
          <w:color w:val="auto"/>
        </w:rPr>
        <w:t xml:space="preserve"> [ S t r o n g ' s 7 5 9 6 ] verwendet wird -</w:t>
      </w:r>
    </w:p>
    <w:p>
      <w:pPr>
        <w:spacing w:after="0" w:line="2" w:lineRule="exact"/>
        <w:rPr>
          <w:sz w:val="20"/>
          <w:szCs w:val="20"/>
          <w:color w:val="auto"/>
        </w:rPr>
      </w:pPr>
    </w:p>
    <w:p>
      <w:pPr>
        <w:ind w:left="360"/>
        <w:spacing w:after="0"/>
        <w:tabs>
          <w:tab w:leader="none" w:pos="1800" w:val="left"/>
          <w:tab w:leader="none" w:pos="2740" w:val="left"/>
        </w:tabs>
        <w:rPr>
          <w:sz w:val="20"/>
          <w:szCs w:val="20"/>
          <w:color w:val="auto"/>
        </w:rPr>
      </w:pPr>
      <w:r>
        <w:rPr>
          <w:rFonts w:ascii="Arial" w:cs="Arial" w:eastAsia="Arial" w:hAnsi="Arial"/>
          <w:sz w:val="24"/>
          <w:szCs w:val="24"/>
          <w:color w:val="auto"/>
        </w:rPr>
        <w:t>nämlich</w:t>
      </w:r>
      <w:r>
        <w:rPr>
          <w:sz w:val="20"/>
          <w:szCs w:val="20"/>
          <w:color w:val="auto"/>
        </w:rPr>
        <w:tab/>
      </w:r>
      <w:r>
        <w:rPr>
          <w:rFonts w:ascii="Arial" w:cs="Arial" w:eastAsia="Arial" w:hAnsi="Arial"/>
          <w:sz w:val="24"/>
          <w:szCs w:val="24"/>
          <w:color w:val="auto"/>
        </w:rPr>
        <w:t>als</w:t>
      </w:r>
      <w:r>
        <w:rPr>
          <w:sz w:val="20"/>
          <w:szCs w:val="20"/>
          <w:color w:val="auto"/>
        </w:rPr>
        <w:tab/>
      </w:r>
      <w:r>
        <w:rPr>
          <w:rFonts w:ascii="Arial" w:cs="Arial" w:eastAsia="Arial" w:hAnsi="Arial"/>
          <w:sz w:val="23"/>
          <w:szCs w:val="23"/>
          <w:b w:val="1"/>
          <w:bCs w:val="1"/>
          <w:i w:val="1"/>
          <w:iCs w:val="1"/>
          <w:color w:val="auto"/>
        </w:rPr>
        <w:t>"ernsthaftes</w:t>
      </w:r>
    </w:p>
    <w:p>
      <w:pPr>
        <w:spacing w:after="0" w:line="2" w:lineRule="exact"/>
        <w:rPr>
          <w:sz w:val="20"/>
          <w:szCs w:val="20"/>
          <w:color w:val="auto"/>
        </w:rPr>
      </w:pPr>
    </w:p>
    <w:p>
      <w:pPr>
        <w:ind w:left="360"/>
        <w:spacing w:after="0"/>
        <w:tabs>
          <w:tab w:leader="none" w:pos="2560" w:val="left"/>
          <w:tab w:leader="none" w:pos="3640" w:val="left"/>
        </w:tabs>
        <w:rPr>
          <w:sz w:val="20"/>
          <w:szCs w:val="20"/>
          <w:color w:val="auto"/>
        </w:rPr>
      </w:pPr>
      <w:r>
        <w:rPr>
          <w:rFonts w:ascii="Arial" w:cs="Arial" w:eastAsia="Arial" w:hAnsi="Arial"/>
          <w:sz w:val="24"/>
          <w:szCs w:val="24"/>
          <w:b w:val="1"/>
          <w:bCs w:val="1"/>
          <w:i w:val="1"/>
          <w:iCs w:val="1"/>
          <w:color w:val="auto"/>
        </w:rPr>
        <w:t>Verlangen".</w:t>
      </w:r>
      <w:r>
        <w:rPr>
          <w:sz w:val="20"/>
          <w:szCs w:val="20"/>
          <w:color w:val="auto"/>
        </w:rPr>
        <w:tab/>
      </w:r>
      <w:r>
        <w:rPr>
          <w:rFonts w:ascii="Arial" w:cs="Arial" w:eastAsia="Arial" w:hAnsi="Arial"/>
          <w:sz w:val="24"/>
          <w:szCs w:val="24"/>
          <w:b w:val="1"/>
          <w:bCs w:val="1"/>
          <w:i w:val="1"/>
          <w:iCs w:val="1"/>
          <w:color w:val="auto"/>
        </w:rPr>
        <w:t>In</w:t>
      </w:r>
      <w:r>
        <w:rPr>
          <w:sz w:val="20"/>
          <w:szCs w:val="20"/>
          <w:color w:val="auto"/>
        </w:rPr>
        <w:tab/>
      </w:r>
      <w:r>
        <w:rPr>
          <w:rFonts w:ascii="Arial" w:cs="Arial" w:eastAsia="Arial" w:hAnsi="Arial"/>
          <w:sz w:val="24"/>
          <w:szCs w:val="24"/>
          <w:color w:val="auto"/>
        </w:rPr>
        <w:t>Vers</w:t>
      </w:r>
    </w:p>
    <w:p>
      <w:pPr>
        <w:spacing w:after="0" w:line="2" w:lineRule="exact"/>
        <w:rPr>
          <w:sz w:val="20"/>
          <w:szCs w:val="20"/>
          <w:color w:val="auto"/>
        </w:rPr>
      </w:pPr>
    </w:p>
    <w:p>
      <w:pPr>
        <w:jc w:val="both"/>
        <w:ind w:left="360" w:right="5300"/>
        <w:spacing w:after="0" w:line="245" w:lineRule="auto"/>
        <w:rPr>
          <w:sz w:val="20"/>
          <w:szCs w:val="20"/>
          <w:color w:val="auto"/>
        </w:rPr>
      </w:pPr>
      <w:r>
        <w:rPr>
          <w:rFonts w:ascii="Arial" w:cs="Arial" w:eastAsia="Arial" w:hAnsi="Arial"/>
          <w:sz w:val="24"/>
          <w:szCs w:val="24"/>
          <w:color w:val="auto"/>
        </w:rPr>
        <w:t>siebenundzwanzig lesen wir, dass der Herr Hanna</w:t>
      </w:r>
    </w:p>
    <w:p>
      <w:pPr>
        <w:spacing w:after="0" w:line="1" w:lineRule="exact"/>
        <w:rPr>
          <w:sz w:val="20"/>
          <w:szCs w:val="20"/>
          <w:color w:val="auto"/>
        </w:rPr>
      </w:pPr>
    </w:p>
    <w:p>
      <w:pPr>
        <w:ind w:left="360" w:right="800"/>
        <w:spacing w:after="0" w:line="241" w:lineRule="auto"/>
        <w:rPr>
          <w:sz w:val="20"/>
          <w:szCs w:val="20"/>
          <w:color w:val="auto"/>
        </w:rPr>
      </w:pPr>
      <w:r>
        <w:rPr>
          <w:rFonts w:ascii="Arial" w:cs="Arial" w:eastAsia="Arial" w:hAnsi="Arial"/>
          <w:sz w:val="24"/>
          <w:szCs w:val="24"/>
          <w:color w:val="auto"/>
        </w:rPr>
        <w:t xml:space="preserve">ihre Bitte! Sie hatte Gnade vor Ihm gefunden! Um zu bitten, </w:t>
      </w:r>
      <w:r>
        <w:rPr>
          <w:rFonts w:ascii="Arial" w:cs="Arial" w:eastAsia="Arial" w:hAnsi="Arial"/>
          <w:sz w:val="24"/>
          <w:szCs w:val="24"/>
          <w:b w:val="1"/>
          <w:bCs w:val="1"/>
          <w:i w:val="1"/>
          <w:iCs w:val="1"/>
          <w:color w:val="auto"/>
        </w:rPr>
        <w:t>musst du deine</w:t>
      </w:r>
      <w:r>
        <w:rPr>
          <w:rFonts w:ascii="Arial" w:cs="Arial" w:eastAsia="Arial" w:hAnsi="Arial"/>
          <w:sz w:val="24"/>
          <w:szCs w:val="24"/>
          <w:color w:val="auto"/>
        </w:rPr>
        <w:t xml:space="preserve"> Seele vor dem Herrn </w:t>
      </w:r>
      <w:r>
        <w:rPr>
          <w:rFonts w:ascii="Arial" w:cs="Arial" w:eastAsia="Arial" w:hAnsi="Arial"/>
          <w:sz w:val="24"/>
          <w:szCs w:val="24"/>
          <w:b w:val="1"/>
          <w:bCs w:val="1"/>
          <w:i w:val="1"/>
          <w:iCs w:val="1"/>
          <w:color w:val="auto"/>
        </w:rPr>
        <w:t>ausschütten</w:t>
      </w:r>
      <w:r>
        <w:rPr>
          <w:rFonts w:ascii="Arial" w:cs="Arial" w:eastAsia="Arial" w:hAnsi="Arial"/>
          <w:sz w:val="24"/>
          <w:szCs w:val="24"/>
          <w:color w:val="auto"/>
        </w:rPr>
        <w:t xml:space="preserve">. Es ist ein Schrei aus deinem Herzen. </w:t>
      </w:r>
      <w:r>
        <w:rPr>
          <w:rFonts w:ascii="Arial" w:cs="Arial" w:eastAsia="Arial" w:hAnsi="Arial"/>
          <w:sz w:val="24"/>
          <w:szCs w:val="24"/>
          <w:b w:val="1"/>
          <w:bCs w:val="1"/>
          <w:i w:val="1"/>
          <w:iCs w:val="1"/>
          <w:color w:val="auto"/>
        </w:rPr>
        <w:t>Die</w:t>
      </w:r>
    </w:p>
    <w:p>
      <w:pPr>
        <w:spacing w:after="0" w:line="2" w:lineRule="exact"/>
        <w:rPr>
          <w:sz w:val="20"/>
          <w:szCs w:val="20"/>
          <w:color w:val="auto"/>
        </w:rPr>
      </w:pPr>
    </w:p>
    <w:p>
      <w:pPr>
        <w:ind w:left="360" w:right="800"/>
        <w:spacing w:after="0" w:line="269" w:lineRule="auto"/>
        <w:rPr>
          <w:sz w:val="20"/>
          <w:szCs w:val="20"/>
          <w:color w:val="auto"/>
        </w:rPr>
      </w:pPr>
      <w:r>
        <w:rPr>
          <w:rFonts w:ascii="Arial" w:cs="Arial" w:eastAsia="Arial" w:hAnsi="Arial"/>
          <w:sz w:val="24"/>
          <w:szCs w:val="24"/>
          <w:b w:val="1"/>
          <w:bCs w:val="1"/>
          <w:i w:val="1"/>
          <w:iCs w:val="1"/>
          <w:color w:val="auto"/>
        </w:rPr>
        <w:t>Gunst des Herrn kommt über diejenigen, die von Herzen zu ihm schreien.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138430</wp:posOffset>
                </wp:positionV>
                <wp:extent cx="0" cy="52451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45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0.9pt" to="16.75pt,52.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138430</wp:posOffset>
                </wp:positionV>
                <wp:extent cx="0" cy="52451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45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0.9pt" to="434.25pt,52.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141605</wp:posOffset>
                </wp:positionV>
                <wp:extent cx="5308600"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1.15pt" to="434.5pt,11.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659765</wp:posOffset>
                </wp:positionV>
                <wp:extent cx="5308600"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51.95pt" to="434.5pt,51.95pt" o:allowincell="f" strokecolor="#65A0DC" strokeweight="0.5pt"/>
            </w:pict>
          </mc:Fallback>
        </mc:AlternateContent>
      </w:r>
    </w:p>
    <w:p>
      <w:pPr>
        <w:spacing w:after="0" w:line="213" w:lineRule="exact"/>
        <w:rPr>
          <w:sz w:val="20"/>
          <w:szCs w:val="20"/>
          <w:color w:val="auto"/>
        </w:rPr>
      </w:pPr>
    </w:p>
    <w:p>
      <w:pPr>
        <w:ind w:left="360" w:right="1320"/>
        <w:spacing w:after="0" w:line="239" w:lineRule="auto"/>
        <w:rPr>
          <w:sz w:val="20"/>
          <w:szCs w:val="20"/>
          <w:color w:val="auto"/>
        </w:rPr>
      </w:pPr>
      <w:r>
        <w:rPr>
          <w:rFonts w:ascii="Arial" w:cs="Arial" w:eastAsia="Arial" w:hAnsi="Arial"/>
          <w:sz w:val="22"/>
          <w:szCs w:val="22"/>
          <w:b w:val="1"/>
          <w:bCs w:val="1"/>
          <w:i w:val="1"/>
          <w:iCs w:val="1"/>
          <w:color w:val="auto"/>
        </w:rPr>
        <w:t>Psalm 9:12</w:t>
      </w:r>
      <w:r>
        <w:rPr>
          <w:rFonts w:ascii="Calibri" w:cs="Calibri" w:eastAsia="Calibri" w:hAnsi="Calibri"/>
          <w:sz w:val="22"/>
          <w:szCs w:val="22"/>
          <w:i w:val="1"/>
          <w:iCs w:val="1"/>
          <w:color w:val="auto"/>
        </w:rPr>
        <w:t xml:space="preserve"> "12 Denn er, der das Blut [seines Volkes, das zu Unrecht vergossen wurde] rächt, denkt an sie;</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er vergisst nicht das Schreien der Geplagten</w:t>
      </w:r>
      <w:r>
        <w:rPr>
          <w:rFonts w:ascii="Calibri" w:cs="Calibri" w:eastAsia="Calibri" w:hAnsi="Calibri"/>
          <w:sz w:val="22"/>
          <w:szCs w:val="22"/>
          <w:i w:val="1"/>
          <w:iCs w:val="1"/>
          <w:color w:val="auto"/>
        </w:rPr>
        <w:t xml:space="preserve"> (der Armen und Demütigen)."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27305</wp:posOffset>
                </wp:positionV>
                <wp:extent cx="0" cy="514985"/>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498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2.15pt" to="16.75pt,42.7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27305</wp:posOffset>
                </wp:positionV>
                <wp:extent cx="0" cy="51498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498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2.15pt" to="434.25pt,42.7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30480</wp:posOffset>
                </wp:positionV>
                <wp:extent cx="5308600"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4pt" to="434.5pt,2.4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539115</wp:posOffset>
                </wp:positionV>
                <wp:extent cx="530860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42.45pt" to="434.5pt,42.45pt" o:allowincell="f" strokecolor="#65A0DC" strokeweight="0.5pt"/>
            </w:pict>
          </mc:Fallback>
        </mc:AlternateContent>
      </w:r>
    </w:p>
    <w:p>
      <w:pPr>
        <w:spacing w:after="0" w:line="38" w:lineRule="exact"/>
        <w:rPr>
          <w:sz w:val="20"/>
          <w:szCs w:val="20"/>
          <w:color w:val="auto"/>
        </w:rPr>
      </w:pPr>
    </w:p>
    <w:p>
      <w:pPr>
        <w:ind w:left="360" w:right="1140"/>
        <w:spacing w:after="0" w:line="253" w:lineRule="auto"/>
        <w:rPr>
          <w:sz w:val="20"/>
          <w:szCs w:val="20"/>
          <w:color w:val="auto"/>
        </w:rPr>
      </w:pPr>
      <w:r>
        <w:rPr>
          <w:rFonts w:ascii="Arial" w:cs="Arial" w:eastAsia="Arial" w:hAnsi="Arial"/>
          <w:sz w:val="21"/>
          <w:szCs w:val="21"/>
          <w:b w:val="1"/>
          <w:bCs w:val="1"/>
          <w:i w:val="1"/>
          <w:iCs w:val="1"/>
          <w:color w:val="auto"/>
        </w:rPr>
        <w:t>Psalm 20:4--5</w:t>
      </w:r>
      <w:r>
        <w:rPr>
          <w:rFonts w:ascii="Calibri" w:cs="Calibri" w:eastAsia="Calibri" w:hAnsi="Calibri"/>
          <w:sz w:val="21"/>
          <w:szCs w:val="21"/>
          <w:i w:val="1"/>
          <w:iCs w:val="1"/>
          <w:color w:val="auto"/>
        </w:rPr>
        <w:t xml:space="preserve"> "5 Wir werden über dein Heil und deinen Sieg [jubeln], und im Namen unseres GOTTES werden wir unsere Fahnen aufstellen.</w:t>
      </w:r>
      <w:r>
        <w:rPr>
          <w:rFonts w:ascii="Arial" w:cs="Arial" w:eastAsia="Arial" w:hAnsi="Arial"/>
          <w:sz w:val="21"/>
          <w:szCs w:val="21"/>
          <w:i w:val="1"/>
          <w:iCs w:val="1"/>
          <w:color w:val="auto"/>
        </w:rPr>
        <w:t xml:space="preserve"> </w:t>
      </w:r>
      <w:r>
        <w:rPr>
          <w:rFonts w:ascii="Arial" w:cs="Arial" w:eastAsia="Arial" w:hAnsi="Arial"/>
          <w:sz w:val="21"/>
          <w:szCs w:val="21"/>
          <w:b w:val="1"/>
          <w:bCs w:val="1"/>
          <w:i w:val="1"/>
          <w:iCs w:val="1"/>
          <w:color w:val="auto"/>
        </w:rPr>
        <w:t>Möge der HERR alle deine Bitten</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2"/>
          <w:szCs w:val="22"/>
          <w:b w:val="1"/>
          <w:bCs w:val="1"/>
          <w:i w:val="1"/>
          <w:iCs w:val="1"/>
          <w:color w:val="auto"/>
        </w:rPr>
        <w:t>erfüllen."</w:t>
      </w:r>
    </w:p>
    <w:p>
      <w:pPr>
        <w:spacing w:after="0" w:line="200" w:lineRule="exact"/>
        <w:rPr>
          <w:sz w:val="20"/>
          <w:szCs w:val="20"/>
          <w:color w:val="auto"/>
        </w:rPr>
      </w:pPr>
    </w:p>
    <w:p>
      <w:pPr>
        <w:spacing w:after="0" w:line="320" w:lineRule="exact"/>
        <w:rPr>
          <w:sz w:val="20"/>
          <w:szCs w:val="20"/>
          <w:color w:val="auto"/>
        </w:rPr>
      </w:pPr>
    </w:p>
    <w:p>
      <w:pPr>
        <w:ind w:left="360" w:right="380"/>
        <w:spacing w:after="0" w:line="254" w:lineRule="auto"/>
        <w:rPr>
          <w:sz w:val="20"/>
          <w:szCs w:val="20"/>
          <w:color w:val="auto"/>
        </w:rPr>
      </w:pPr>
      <w:r>
        <w:rPr>
          <w:rFonts w:ascii="Arial" w:cs="Arial" w:eastAsia="Arial" w:hAnsi="Arial"/>
          <w:sz w:val="24"/>
          <w:szCs w:val="24"/>
          <w:color w:val="auto"/>
        </w:rPr>
        <w:t xml:space="preserve">Schauen wir uns ein Beispiel in der Heiligen Schrift an, wenn das hebräische Wort </w:t>
      </w:r>
      <w:r>
        <w:rPr>
          <w:rFonts w:ascii="Arial" w:cs="Arial" w:eastAsia="Arial" w:hAnsi="Arial"/>
          <w:sz w:val="24"/>
          <w:szCs w:val="24"/>
          <w:b w:val="1"/>
          <w:bCs w:val="1"/>
          <w:i w:val="1"/>
          <w:iCs w:val="1"/>
          <w:color w:val="auto"/>
        </w:rPr>
        <w:t>mishalah</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[Strong's 4862] wird im Zusammenhang mit einer Petition verwendet.</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36"/>
          <w:szCs w:val="36"/>
          <w:b w:val="1"/>
          <w:bCs w:val="1"/>
          <w:color w:val="auto"/>
        </w:rPr>
        <w:t>Adonijah und Bathseba ...</w:t>
      </w:r>
    </w:p>
    <w:p>
      <w:pPr>
        <w:spacing w:after="0" w:line="294" w:lineRule="exact"/>
        <w:rPr>
          <w:sz w:val="20"/>
          <w:szCs w:val="20"/>
          <w:color w:val="auto"/>
        </w:rPr>
      </w:pPr>
    </w:p>
    <w:p>
      <w:pPr>
        <w:ind w:left="360"/>
        <w:spacing w:after="0" w:line="283" w:lineRule="auto"/>
        <w:rPr>
          <w:sz w:val="20"/>
          <w:szCs w:val="20"/>
          <w:color w:val="auto"/>
        </w:rPr>
      </w:pPr>
      <w:r>
        <w:rPr>
          <w:rFonts w:ascii="Arial" w:cs="Arial" w:eastAsia="Arial" w:hAnsi="Arial"/>
          <w:sz w:val="24"/>
          <w:szCs w:val="24"/>
          <w:color w:val="auto"/>
        </w:rPr>
        <w:t>In der folgenden Passage sehen wir, wie Adonia, einer von Davids Söhnen, Bathseba um ihren Einfluss bei Salomo bittet.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136525</wp:posOffset>
                </wp:positionV>
                <wp:extent cx="0" cy="151384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38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0.75pt" to="16.75pt,129.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136525</wp:posOffset>
                </wp:positionV>
                <wp:extent cx="0" cy="151384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38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0.75pt" to="434.25pt,129.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139700</wp:posOffset>
                </wp:positionV>
                <wp:extent cx="5308600"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1pt" to="434.5pt,11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1647190</wp:posOffset>
                </wp:positionV>
                <wp:extent cx="5308600"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9.7pt" to="434.5pt,129.7pt" o:allowincell="f" strokecolor="#65A0DC" strokeweight="0.5pt"/>
            </w:pict>
          </mc:Fallback>
        </mc:AlternateContent>
      </w:r>
    </w:p>
    <w:p>
      <w:pPr>
        <w:spacing w:after="0" w:line="210" w:lineRule="exact"/>
        <w:rPr>
          <w:sz w:val="20"/>
          <w:szCs w:val="20"/>
          <w:color w:val="auto"/>
        </w:rPr>
      </w:pPr>
    </w:p>
    <w:p>
      <w:pPr>
        <w:jc w:val="both"/>
        <w:ind w:left="360" w:right="800"/>
        <w:spacing w:after="0" w:line="234" w:lineRule="auto"/>
        <w:rPr>
          <w:sz w:val="20"/>
          <w:szCs w:val="20"/>
          <w:color w:val="auto"/>
        </w:rPr>
      </w:pPr>
      <w:r>
        <w:rPr>
          <w:rFonts w:ascii="Arial" w:cs="Arial" w:eastAsia="Arial" w:hAnsi="Arial"/>
          <w:sz w:val="22"/>
          <w:szCs w:val="22"/>
          <w:b w:val="1"/>
          <w:bCs w:val="1"/>
          <w:i w:val="1"/>
          <w:iCs w:val="1"/>
          <w:color w:val="auto"/>
        </w:rPr>
        <w:t>1 Könige 2:13--18</w:t>
      </w:r>
      <w:r>
        <w:rPr>
          <w:rFonts w:ascii="Calibri" w:cs="Calibri" w:eastAsia="Calibri" w:hAnsi="Calibri"/>
          <w:sz w:val="22"/>
          <w:szCs w:val="22"/>
          <w:i w:val="1"/>
          <w:iCs w:val="1"/>
          <w:color w:val="auto"/>
        </w:rPr>
        <w:t xml:space="preserve"> "13 Adonija, der Sohn [Davids und] Haggiths, kam zu Batseba, der Mutter Salomos. Sie fragte: Kommst du in Frieden? Und er sagte: Friedlich. 14 Er sagte: Ich habe dir etwas zu sagen. Und sie sagte: Sprich weiter. 15 Er sagte: Du weißt, dass das Königreich mir [als ältestem lebenden Sohn] gehörte, und ganz Israel schaute auf mich, um zu regieren. Aber das Königreich ist von mir auf meinen Bruder übergegangen; denn es gehörte ihm vom Herrn. 16 Nun</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habe ich eine Bitte</w:t>
      </w:r>
      <w:r>
        <w:rPr>
          <w:rFonts w:ascii="Calibri" w:cs="Calibri" w:eastAsia="Calibri" w:hAnsi="Calibri"/>
          <w:sz w:val="22"/>
          <w:szCs w:val="22"/>
          <w:i w:val="1"/>
          <w:iCs w:val="1"/>
          <w:color w:val="auto"/>
        </w:rPr>
        <w:t xml:space="preserve"> an dich: Verweigere mich nicht. Und sie sagte: Sprich weiter. 17 Er sagte: Bittet den König Salomo, denn er wird es euch nicht verweigern, dass er mir die Sunamiterin Abischag zur Frau gibt. 18 Bathseba sagte: "Gut, ich werde für dich mit dem König sprechen."</w:t>
      </w:r>
    </w:p>
    <w:p>
      <w:pPr>
        <w:sectPr>
          <w:pgSz w:w="11900" w:h="16840" w:orient="portrait"/>
          <w:cols w:equalWidth="0" w:num="1">
            <w:col w:w="9460"/>
          </w:cols>
          <w:pgMar w:left="1440" w:top="1440" w:right="1000" w:bottom="160" w:gutter="0" w:footer="0" w:header="0"/>
        </w:sectPr>
      </w:pPr>
    </w:p>
    <w:p>
      <w:pPr>
        <w:spacing w:after="0" w:line="200" w:lineRule="exact"/>
        <w:rPr>
          <w:sz w:val="20"/>
          <w:szCs w:val="20"/>
          <w:color w:val="auto"/>
        </w:rPr>
      </w:pPr>
    </w:p>
    <w:p>
      <w:pPr>
        <w:spacing w:after="0" w:line="251" w:lineRule="exact"/>
        <w:rPr>
          <w:sz w:val="20"/>
          <w:szCs w:val="20"/>
          <w:color w:val="auto"/>
        </w:rPr>
      </w:pPr>
    </w:p>
    <w:p>
      <w:pPr>
        <w:ind w:left="4360"/>
        <w:spacing w:after="0"/>
        <w:rPr>
          <w:sz w:val="20"/>
          <w:szCs w:val="20"/>
          <w:color w:val="auto"/>
        </w:rPr>
      </w:pPr>
      <w:r>
        <w:rPr>
          <w:rFonts w:ascii="Calibri" w:cs="Calibri" w:eastAsia="Calibri" w:hAnsi="Calibri"/>
          <w:sz w:val="28"/>
          <w:szCs w:val="28"/>
          <w:color w:val="auto"/>
        </w:rPr>
        <w:t>7</w:t>
      </w:r>
    </w:p>
    <w:p>
      <w:pPr>
        <w:sectPr>
          <w:pgSz w:w="11900" w:h="16840" w:orient="portrait"/>
          <w:cols w:equalWidth="0" w:num="1">
            <w:col w:w="9460"/>
          </w:cols>
          <w:pgMar w:left="1440" w:top="1440" w:right="1000" w:bottom="160" w:gutter="0" w:footer="0" w:header="0"/>
          <w:type w:val="continuous"/>
        </w:sectPr>
      </w:pPr>
    </w:p>
    <w:bookmarkStart w:id="8" w:name="page9"/>
    <w:bookmarkEnd w:id="8"/>
    <w:p>
      <w:pPr>
        <w:ind w:left="360"/>
        <w:spacing w:after="0"/>
        <w:rPr>
          <w:sz w:val="20"/>
          <w:szCs w:val="20"/>
          <w:color w:val="auto"/>
        </w:rPr>
      </w:pPr>
      <w:r>
        <w:rPr>
          <w:rFonts w:ascii="Arial" w:cs="Arial" w:eastAsia="Arial" w:hAnsi="Arial"/>
          <w:sz w:val="36"/>
          <w:szCs w:val="36"/>
          <w:b w:val="1"/>
          <w:bCs w:val="1"/>
          <w:color w:val="auto"/>
        </w:rPr>
        <w:t>Esther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152400</wp:posOffset>
            </wp:positionH>
            <wp:positionV relativeFrom="paragraph">
              <wp:posOffset>166370</wp:posOffset>
            </wp:positionV>
            <wp:extent cx="2425700" cy="22479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extLst>
                    </a:blip>
                    <a:srcRect/>
                    <a:stretch>
                      <a:fillRect/>
                    </a:stretch>
                  </pic:blipFill>
                  <pic:spPr bwMode="auto">
                    <a:xfrm>
                      <a:off x="0" y="0"/>
                      <a:ext cx="2425700" cy="2247900"/>
                    </a:xfrm>
                    <a:prstGeom prst="rect">
                      <a:avLst/>
                    </a:prstGeom>
                    <a:noFill/>
                  </pic:spPr>
                </pic:pic>
              </a:graphicData>
            </a:graphic>
          </wp:anchor>
        </w:drawing>
      </w:r>
    </w:p>
    <w:p>
      <w:pPr>
        <w:spacing w:after="0" w:line="275" w:lineRule="exact"/>
        <w:rPr>
          <w:sz w:val="20"/>
          <w:szCs w:val="20"/>
          <w:color w:val="auto"/>
        </w:rPr>
      </w:pPr>
    </w:p>
    <w:p>
      <w:pPr>
        <w:ind w:left="4120"/>
        <w:spacing w:after="0"/>
        <w:rPr>
          <w:sz w:val="20"/>
          <w:szCs w:val="20"/>
          <w:color w:val="auto"/>
        </w:rPr>
      </w:pPr>
      <w:r>
        <w:rPr>
          <w:rFonts w:ascii="Arial" w:cs="Arial" w:eastAsia="Arial" w:hAnsi="Arial"/>
          <w:sz w:val="24"/>
          <w:szCs w:val="24"/>
          <w:color w:val="auto"/>
        </w:rPr>
        <w:t>Wir alle kennen die Geschichte von Esther</w:t>
      </w:r>
    </w:p>
    <w:p>
      <w:pPr>
        <w:spacing w:after="0" w:line="32" w:lineRule="exact"/>
        <w:rPr>
          <w:sz w:val="20"/>
          <w:szCs w:val="20"/>
          <w:color w:val="auto"/>
        </w:rPr>
      </w:pPr>
    </w:p>
    <w:p>
      <w:pPr>
        <w:jc w:val="both"/>
        <w:ind w:left="4120" w:right="360" w:firstLine="4"/>
        <w:spacing w:after="0" w:line="241" w:lineRule="auto"/>
        <w:tabs>
          <w:tab w:leader="none" w:pos="4307" w:val="left"/>
        </w:tabs>
        <w:numPr>
          <w:ilvl w:val="0"/>
          <w:numId w:val="4"/>
        </w:numPr>
        <w:rPr>
          <w:rFonts w:ascii="Arial" w:cs="Arial" w:eastAsia="Arial" w:hAnsi="Arial"/>
          <w:sz w:val="24"/>
          <w:szCs w:val="24"/>
          <w:color w:val="auto"/>
        </w:rPr>
      </w:pPr>
      <w:r>
        <w:rPr>
          <w:rFonts w:ascii="Arial" w:cs="Arial" w:eastAsia="Arial" w:hAnsi="Arial"/>
          <w:sz w:val="24"/>
          <w:szCs w:val="24"/>
          <w:color w:val="auto"/>
        </w:rPr>
        <w:t>wie sie "für eine solche Zeit wie diese" geboren wurde, um ihr Volk zu retten. Nachdem sie drei Tage gefastet hat, ist Esther bereit, mit dem König über ihr Volk und den Erlass Hamans zu sprechen ...</w:t>
      </w:r>
    </w:p>
    <w:p>
      <w:pPr>
        <w:spacing w:after="0" w:line="5" w:lineRule="exact"/>
        <w:rPr>
          <w:rFonts w:ascii="Arial" w:cs="Arial" w:eastAsia="Arial" w:hAnsi="Arial"/>
          <w:sz w:val="24"/>
          <w:szCs w:val="24"/>
          <w:color w:val="auto"/>
        </w:rPr>
      </w:pPr>
    </w:p>
    <w:p>
      <w:pPr>
        <w:jc w:val="both"/>
        <w:ind w:left="4120" w:right="360"/>
        <w:spacing w:after="0" w:line="245" w:lineRule="auto"/>
        <w:rPr>
          <w:rFonts w:ascii="Arial" w:cs="Arial" w:eastAsia="Arial" w:hAnsi="Arial"/>
          <w:sz w:val="24"/>
          <w:szCs w:val="24"/>
          <w:color w:val="auto"/>
        </w:rPr>
      </w:pPr>
      <w:r>
        <w:rPr>
          <w:rFonts w:ascii="Arial" w:cs="Arial" w:eastAsia="Arial" w:hAnsi="Arial"/>
          <w:sz w:val="24"/>
          <w:szCs w:val="24"/>
          <w:color w:val="auto"/>
        </w:rPr>
        <w:t xml:space="preserve">Sie zieht ihre königlichen Gewänder an und geht in den Innenhof des Königspalastes, in die Nähe des Thronsaals. Als der König sie sah, erlangte sie Gunst in seinen Augen. Er fragte sie, was ihr </w:t>
      </w:r>
      <w:r>
        <w:rPr>
          <w:rFonts w:ascii="Arial" w:cs="Arial" w:eastAsia="Arial" w:hAnsi="Arial"/>
          <w:sz w:val="24"/>
          <w:szCs w:val="24"/>
          <w:b w:val="1"/>
          <w:bCs w:val="1"/>
          <w:i w:val="1"/>
          <w:iCs w:val="1"/>
          <w:color w:val="auto"/>
        </w:rPr>
        <w:t>Anliegen</w:t>
      </w:r>
      <w:r>
        <w:rPr>
          <w:rFonts w:ascii="Arial" w:cs="Arial" w:eastAsia="Arial" w:hAnsi="Arial"/>
          <w:sz w:val="24"/>
          <w:szCs w:val="24"/>
          <w:color w:val="auto"/>
        </w:rPr>
        <w:t xml:space="preserve"> sei, und sagte ihr, dass er ihr jeden Wunsch </w:t>
      </w:r>
      <w:r>
        <w:rPr>
          <w:rFonts w:ascii="Arial" w:cs="Arial" w:eastAsia="Arial" w:hAnsi="Arial"/>
          <w:sz w:val="24"/>
          <w:szCs w:val="24"/>
          <w:b w:val="1"/>
          <w:bCs w:val="1"/>
          <w:i w:val="1"/>
          <w:iCs w:val="1"/>
          <w:color w:val="auto"/>
        </w:rPr>
        <w:t>erfüllen würde</w:t>
      </w:r>
      <w:r>
        <w:rPr>
          <w:rFonts w:ascii="Arial" w:cs="Arial" w:eastAsia="Arial" w:hAnsi="Arial"/>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209550</wp:posOffset>
                </wp:positionH>
                <wp:positionV relativeFrom="paragraph">
                  <wp:posOffset>170815</wp:posOffset>
                </wp:positionV>
                <wp:extent cx="5308600"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3.45pt" to="434.5pt,13.4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3161665</wp:posOffset>
                </wp:positionV>
                <wp:extent cx="530860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48.95pt" to="434.5pt,248.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212725</wp:posOffset>
                </wp:positionH>
                <wp:positionV relativeFrom="paragraph">
                  <wp:posOffset>167640</wp:posOffset>
                </wp:positionV>
                <wp:extent cx="0" cy="3876675"/>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766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3.2pt" to="16.75pt,318.4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167640</wp:posOffset>
                </wp:positionV>
                <wp:extent cx="0" cy="3876675"/>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766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3.2pt" to="434.25pt,318.4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4041140</wp:posOffset>
                </wp:positionV>
                <wp:extent cx="5308600"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318.2pt" to="434.5pt,318.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3028315</wp:posOffset>
                </wp:positionV>
                <wp:extent cx="530860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38.45pt" to="434.5pt,238.45pt" o:allowincell="f" strokecolor="#65A0DC" strokeweight="0.5pt"/>
            </w:pict>
          </mc:Fallback>
        </mc:AlternateContent>
      </w:r>
    </w:p>
    <w:p>
      <w:pPr>
        <w:spacing w:after="0" w:line="259" w:lineRule="exact"/>
        <w:rPr>
          <w:sz w:val="20"/>
          <w:szCs w:val="20"/>
          <w:color w:val="auto"/>
        </w:rPr>
      </w:pPr>
    </w:p>
    <w:p>
      <w:pPr>
        <w:jc w:val="both"/>
        <w:ind w:left="360" w:right="360"/>
        <w:spacing w:after="0" w:line="234" w:lineRule="auto"/>
        <w:rPr>
          <w:sz w:val="20"/>
          <w:szCs w:val="20"/>
          <w:color w:val="auto"/>
        </w:rPr>
      </w:pPr>
      <w:r>
        <w:rPr>
          <w:rFonts w:ascii="Arial" w:cs="Arial" w:eastAsia="Arial" w:hAnsi="Arial"/>
          <w:sz w:val="22"/>
          <w:szCs w:val="22"/>
          <w:b w:val="1"/>
          <w:bCs w:val="1"/>
          <w:i w:val="1"/>
          <w:iCs w:val="1"/>
          <w:color w:val="auto"/>
        </w:rPr>
        <w:t>Esther 5:1--8</w:t>
      </w:r>
      <w:r>
        <w:rPr>
          <w:rFonts w:ascii="Calibri" w:cs="Calibri" w:eastAsia="Calibri" w:hAnsi="Calibri"/>
          <w:sz w:val="22"/>
          <w:szCs w:val="22"/>
          <w:i w:val="1"/>
          <w:iCs w:val="1"/>
          <w:color w:val="auto"/>
        </w:rPr>
        <w:t xml:space="preserve"> "1 Am dritten Tag [des Fastens] zog Esther ihr königliches Gewand an und stellte sich in den königlichen oder inneren Hof des Königspalastes gegenüber seinem [Thronsaal]. Der König saß auf seinem Thron und blickte auf den Haupteingang des Palastes. 2 Als der König die Königin Esther im Hof stehen sah,</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gewann sie seine Gunst,</w:t>
      </w:r>
      <w:r>
        <w:rPr>
          <w:rFonts w:ascii="Calibri" w:cs="Calibri" w:eastAsia="Calibri" w:hAnsi="Calibri"/>
          <w:sz w:val="22"/>
          <w:szCs w:val="22"/>
          <w:i w:val="1"/>
          <w:iCs w:val="1"/>
          <w:color w:val="auto"/>
        </w:rPr>
        <w:t xml:space="preserve"> und er hielt ihr das goldene Zepter hin, das er in seiner Hand hielt. Da trat Esther heran und berührte die Spitze des Zepters.</w:t>
      </w:r>
    </w:p>
    <w:p>
      <w:pPr>
        <w:spacing w:after="0" w:line="3" w:lineRule="exact"/>
        <w:rPr>
          <w:sz w:val="20"/>
          <w:szCs w:val="20"/>
          <w:color w:val="auto"/>
        </w:rPr>
      </w:pPr>
    </w:p>
    <w:p>
      <w:pPr>
        <w:jc w:val="both"/>
        <w:ind w:left="360" w:right="360"/>
        <w:spacing w:after="0" w:line="219" w:lineRule="auto"/>
        <w:rPr>
          <w:sz w:val="20"/>
          <w:szCs w:val="20"/>
          <w:color w:val="auto"/>
        </w:rPr>
      </w:pPr>
      <w:r>
        <w:rPr>
          <w:rFonts w:ascii="Calibri" w:cs="Calibri" w:eastAsia="Calibri" w:hAnsi="Calibri"/>
          <w:sz w:val="22"/>
          <w:szCs w:val="22"/>
          <w:i w:val="1"/>
          <w:iCs w:val="1"/>
          <w:color w:val="auto"/>
        </w:rPr>
        <w:t>3 Da sagte der König zu ihr: "Was willst du haben, Königin Esther?</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Was ist dein Wunsch?</w:t>
      </w:r>
      <w:r>
        <w:rPr>
          <w:rFonts w:ascii="Calibri" w:cs="Calibri" w:eastAsia="Calibri" w:hAnsi="Calibri"/>
          <w:sz w:val="22"/>
          <w:szCs w:val="22"/>
          <w:i w:val="1"/>
          <w:iCs w:val="1"/>
          <w:color w:val="auto"/>
        </w:rPr>
        <w:t xml:space="preserve"> Es soll dir gegeben werden, sogar die Hälfte des Königreichs. 4 Esther sagte: Wenn es dem König gefällt, sollen der König und Haman noch heute zu dem Mahl kommen, das ich für den König vorbereitet habe. 5 Da sagte der König: Lass Haman schnell kommen, damit das geschieht, was Esther gesagt hat. 6 So kamen der König und Haman zu dem Abendessen, das Esther vorbereitet hatte. 7 Und während der Wein serviert wurde, sagte der König zu Esther: "Was ist deine Bitte? Es soll dir gewährt werden. Und was ist deine Bitte? Bis zur Hälfte des Königreichs soll sie erfüllt werden. 8 Da sagte Esther: "</w:t>
      </w:r>
      <w:r>
        <w:rPr>
          <w:rFonts w:ascii="Arial" w:cs="Arial" w:eastAsia="Arial" w:hAnsi="Arial"/>
          <w:sz w:val="22"/>
          <w:szCs w:val="22"/>
          <w:b w:val="1"/>
          <w:bCs w:val="1"/>
          <w:i w:val="1"/>
          <w:iCs w:val="1"/>
          <w:color w:val="auto"/>
        </w:rPr>
        <w:t>Meine Bitte und mein Anliegen ist</w:t>
      </w:r>
      <w:r>
        <w:rPr>
          <w:rFonts w:ascii="Calibri" w:cs="Calibri" w:eastAsia="Calibri" w:hAnsi="Calibri"/>
          <w:sz w:val="22"/>
          <w:szCs w:val="22"/>
          <w:i w:val="1"/>
          <w:iCs w:val="1"/>
          <w:color w:val="auto"/>
        </w:rPr>
        <w:t>: Wenn ich in den Augen des Königs Gunst gefunden habe und wenn es dem König gefällt,</w:t>
      </w:r>
      <w:r>
        <w:rPr>
          <w:rFonts w:ascii="Arial" w:cs="Arial" w:eastAsia="Arial" w:hAnsi="Arial"/>
          <w:sz w:val="22"/>
          <w:szCs w:val="22"/>
          <w:b w:val="1"/>
          <w:bCs w:val="1"/>
          <w:i w:val="1"/>
          <w:iCs w:val="1"/>
          <w:color w:val="auto"/>
        </w:rPr>
        <w:t xml:space="preserve"> </w:t>
      </w:r>
      <w:r>
        <w:rPr>
          <w:rFonts w:ascii="Calibri" w:cs="Calibri" w:eastAsia="Calibri" w:hAnsi="Calibri"/>
          <w:sz w:val="22"/>
          <w:szCs w:val="22"/>
          <w:i w:val="1"/>
          <w:iCs w:val="1"/>
          <w:color w:val="auto"/>
        </w:rPr>
        <w:t>meine Bitte zu gewähren und meine Bitte zu erfüllen, dann sollen der König und Haman morgen zu dem Essen kommen, das ich für sie vorbereite; und ich werde morgen tun, was der König gesagt hat."</w:t>
      </w:r>
    </w:p>
    <w:p>
      <w:pPr>
        <w:spacing w:after="0" w:line="2" w:lineRule="exact"/>
        <w:rPr>
          <w:sz w:val="20"/>
          <w:szCs w:val="20"/>
          <w:color w:val="auto"/>
        </w:rPr>
      </w:pPr>
    </w:p>
    <w:p>
      <w:pPr>
        <w:jc w:val="both"/>
        <w:ind w:left="360" w:right="360"/>
        <w:spacing w:after="0" w:line="233" w:lineRule="auto"/>
        <w:rPr>
          <w:sz w:val="20"/>
          <w:szCs w:val="20"/>
          <w:color w:val="auto"/>
        </w:rPr>
      </w:pPr>
      <w:r>
        <w:rPr>
          <w:rFonts w:ascii="Arial" w:cs="Arial" w:eastAsia="Arial" w:hAnsi="Arial"/>
          <w:sz w:val="22"/>
          <w:szCs w:val="22"/>
          <w:b w:val="1"/>
          <w:bCs w:val="1"/>
          <w:i w:val="1"/>
          <w:iCs w:val="1"/>
          <w:color w:val="auto"/>
        </w:rPr>
        <w:t>Esther 7:2--3</w:t>
      </w:r>
      <w:r>
        <w:rPr>
          <w:rFonts w:ascii="Calibri" w:cs="Calibri" w:eastAsia="Calibri" w:hAnsi="Calibri"/>
          <w:sz w:val="22"/>
          <w:szCs w:val="22"/>
          <w:i w:val="1"/>
          <w:iCs w:val="1"/>
          <w:color w:val="auto"/>
        </w:rPr>
        <w:t xml:space="preserve"> "2 Und der König sprach wieder zu Esther am zweiten Tag, als der Wein serviert wurde:</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Was ist deine Bitte</w:t>
      </w:r>
      <w:r>
        <w:rPr>
          <w:rFonts w:ascii="Calibri" w:cs="Calibri" w:eastAsia="Calibri" w:hAnsi="Calibri"/>
          <w:sz w:val="22"/>
          <w:szCs w:val="22"/>
          <w:i w:val="1"/>
          <w:iCs w:val="1"/>
          <w:color w:val="auto"/>
        </w:rPr>
        <w:t>, Königin Esther? Sie soll gewährt werden. Und was ist deine Bitte? Bis zur Hälfte des Königreichs soll es erfüllt werden. 3 Da sagte Königin Esther: "Wenn ich Gnade vor deinen Augen gefunden habe, o König, und wenn es dem König gefällt, dann soll mir auf meine</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Bitte</w:t>
      </w:r>
      <w:r>
        <w:rPr>
          <w:rFonts w:ascii="Calibri" w:cs="Calibri" w:eastAsia="Calibri" w:hAnsi="Calibri"/>
          <w:sz w:val="22"/>
          <w:szCs w:val="22"/>
          <w:i w:val="1"/>
          <w:iCs w:val="1"/>
          <w:color w:val="auto"/>
        </w:rPr>
        <w:t xml:space="preserve"> hin das Leben geschenkt werden und auf meine Bitte hin mein Volk."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28575</wp:posOffset>
                </wp:positionV>
                <wp:extent cx="0" cy="68961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96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2.25pt" to="16.75pt,56.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28575</wp:posOffset>
                </wp:positionV>
                <wp:extent cx="0" cy="68961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96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2.25pt" to="434.25pt,56.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31750</wp:posOffset>
                </wp:positionV>
                <wp:extent cx="530860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5pt" to="434.5pt,2.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715010</wp:posOffset>
                </wp:positionV>
                <wp:extent cx="530860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56.3pt" to="434.5pt,56.3pt" o:allowincell="f" strokecolor="#65A0DC" strokeweight="0.5pt"/>
            </w:pict>
          </mc:Fallback>
        </mc:AlternateContent>
      </w:r>
    </w:p>
    <w:p>
      <w:pPr>
        <w:spacing w:after="0" w:line="40" w:lineRule="exact"/>
        <w:rPr>
          <w:sz w:val="20"/>
          <w:szCs w:val="20"/>
          <w:color w:val="auto"/>
        </w:rPr>
      </w:pPr>
    </w:p>
    <w:p>
      <w:pPr>
        <w:jc w:val="both"/>
        <w:ind w:left="360" w:right="360"/>
        <w:spacing w:after="0" w:line="243" w:lineRule="auto"/>
        <w:rPr>
          <w:sz w:val="20"/>
          <w:szCs w:val="20"/>
          <w:color w:val="auto"/>
        </w:rPr>
      </w:pPr>
      <w:r>
        <w:rPr>
          <w:rFonts w:ascii="Arial" w:cs="Arial" w:eastAsia="Arial" w:hAnsi="Arial"/>
          <w:sz w:val="22"/>
          <w:szCs w:val="22"/>
          <w:b w:val="1"/>
          <w:bCs w:val="1"/>
          <w:i w:val="1"/>
          <w:iCs w:val="1"/>
          <w:color w:val="auto"/>
        </w:rPr>
        <w:t>Esther 9:12</w:t>
      </w:r>
      <w:r>
        <w:rPr>
          <w:rFonts w:ascii="Calibri" w:cs="Calibri" w:eastAsia="Calibri" w:hAnsi="Calibri"/>
          <w:sz w:val="22"/>
          <w:szCs w:val="22"/>
          <w:i w:val="1"/>
          <w:iCs w:val="1"/>
          <w:color w:val="auto"/>
        </w:rPr>
        <w:t xml:space="preserve"> "12 Und der König sprach zu Esther, der Königin: Die Juden haben 500 Männer in der Hauptstadt Susan und die zehn Söhne Hamans erschlagen und vernichtet. Was haben sie dann in den übrigen Provinzen des Königs getan!</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Was ist nun deine Bitte? Sie soll dir</w:t>
      </w:r>
      <w:r>
        <w:rPr>
          <w:rFonts w:ascii="Calibri" w:cs="Calibri" w:eastAsia="Calibri" w:hAnsi="Calibri"/>
          <w:sz w:val="22"/>
          <w:szCs w:val="22"/>
          <w:i w:val="1"/>
          <w:iCs w:val="1"/>
          <w:color w:val="auto"/>
        </w:rPr>
        <w:t xml:space="preserve"> </w:t>
      </w:r>
      <w:r>
        <w:rPr>
          <w:rFonts w:ascii="Arial" w:cs="Arial" w:eastAsia="Arial" w:hAnsi="Arial"/>
          <w:sz w:val="22"/>
          <w:szCs w:val="22"/>
          <w:b w:val="1"/>
          <w:bCs w:val="1"/>
          <w:i w:val="1"/>
          <w:iCs w:val="1"/>
          <w:color w:val="auto"/>
        </w:rPr>
        <w:t>gewährt werden.</w:t>
      </w:r>
      <w:r>
        <w:rPr>
          <w:rFonts w:ascii="Calibri" w:cs="Calibri" w:eastAsia="Calibri" w:hAnsi="Calibri"/>
          <w:sz w:val="22"/>
          <w:szCs w:val="22"/>
          <w:i w:val="1"/>
          <w:iCs w:val="1"/>
          <w:color w:val="auto"/>
        </w:rPr>
        <w:t xml:space="preserve"> Oder was ist deine weitere Bitte? Es soll geschehen."</w:t>
      </w: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360"/>
        <w:spacing w:after="0"/>
        <w:rPr>
          <w:sz w:val="20"/>
          <w:szCs w:val="20"/>
          <w:color w:val="auto"/>
        </w:rPr>
      </w:pPr>
      <w:r>
        <w:rPr>
          <w:rFonts w:ascii="Arial" w:cs="Arial" w:eastAsia="Arial" w:hAnsi="Arial"/>
          <w:sz w:val="36"/>
          <w:szCs w:val="36"/>
          <w:b w:val="1"/>
          <w:bCs w:val="1"/>
          <w:color w:val="auto"/>
        </w:rPr>
        <w:t>Die Braut des Messias ...</w:t>
      </w:r>
    </w:p>
    <w:p>
      <w:pPr>
        <w:spacing w:after="0" w:line="294" w:lineRule="exact"/>
        <w:rPr>
          <w:sz w:val="20"/>
          <w:szCs w:val="20"/>
          <w:color w:val="auto"/>
        </w:rPr>
      </w:pPr>
    </w:p>
    <w:p>
      <w:pPr>
        <w:jc w:val="both"/>
        <w:ind w:left="360" w:right="360"/>
        <w:spacing w:after="0" w:line="284" w:lineRule="auto"/>
        <w:rPr>
          <w:sz w:val="20"/>
          <w:szCs w:val="20"/>
          <w:color w:val="auto"/>
        </w:rPr>
      </w:pPr>
      <w:r>
        <w:rPr>
          <w:rFonts w:ascii="Arial" w:cs="Arial" w:eastAsia="Arial" w:hAnsi="Arial"/>
          <w:sz w:val="24"/>
          <w:szCs w:val="24"/>
          <w:color w:val="auto"/>
        </w:rPr>
        <w:t>Wir müssen auch die königlichen Gewänder der Gerechtigkeit anziehen. Das Recht dazu haben wir durch unseren GLAUBEN an Yeshua Ha'Mashiach</w:t>
      </w:r>
    </w:p>
    <w:p>
      <w:pPr>
        <w:sectPr>
          <w:pgSz w:w="11900" w:h="16840" w:orient="portrait"/>
          <w:cols w:equalWidth="0" w:num="1">
            <w:col w:w="9020"/>
          </w:cols>
          <w:pgMar w:left="1440" w:top="1383" w:right="1440" w:bottom="160" w:gutter="0" w:footer="0" w:header="0"/>
        </w:sectPr>
      </w:pPr>
    </w:p>
    <w:p>
      <w:pPr>
        <w:spacing w:after="0" w:line="125"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8</w:t>
      </w:r>
    </w:p>
    <w:p>
      <w:pPr>
        <w:sectPr>
          <w:pgSz w:w="11900" w:h="16840" w:orient="portrait"/>
          <w:cols w:equalWidth="0" w:num="1">
            <w:col w:w="9020"/>
          </w:cols>
          <w:pgMar w:left="1440" w:top="1383" w:right="1440" w:bottom="160" w:gutter="0" w:footer="0" w:header="0"/>
          <w:type w:val="continuous"/>
        </w:sectPr>
      </w:pPr>
    </w:p>
    <w:bookmarkStart w:id="9" w:name="page10"/>
    <w:bookmarkEnd w:id="9"/>
    <w:p>
      <w:pPr>
        <w:ind w:left="360" w:right="360"/>
        <w:spacing w:after="0" w:line="295" w:lineRule="auto"/>
        <w:rPr>
          <w:sz w:val="20"/>
          <w:szCs w:val="20"/>
          <w:color w:val="auto"/>
        </w:rPr>
      </w:pPr>
      <w:r>
        <w:rPr>
          <w:rFonts w:ascii="Arial" w:cs="Arial" w:eastAsia="Arial" w:hAnsi="Arial"/>
          <w:sz w:val="24"/>
          <w:szCs w:val="24"/>
          <w:color w:val="auto"/>
        </w:rPr>
        <w:t xml:space="preserve">(Jesus Christus)! Aufgrund dessen, was Y'shua (Jesus) getan hat, können wir </w:t>
      </w:r>
      <w:r>
        <w:rPr>
          <w:rFonts w:ascii="Arial" w:cs="Arial" w:eastAsia="Arial" w:hAnsi="Arial"/>
          <w:sz w:val="24"/>
          <w:szCs w:val="24"/>
          <w:b w:val="1"/>
          <w:bCs w:val="1"/>
          <w:i w:val="1"/>
          <w:iCs w:val="1"/>
          <w:color w:val="auto"/>
        </w:rPr>
        <w:t>mutig</w:t>
      </w:r>
      <w:r>
        <w:rPr>
          <w:rFonts w:ascii="Arial" w:cs="Arial" w:eastAsia="Arial" w:hAnsi="Arial"/>
          <w:sz w:val="24"/>
          <w:szCs w:val="24"/>
          <w:color w:val="auto"/>
        </w:rPr>
        <w:t xml:space="preserve"> in den Thronsaal GOTTES kommen (Esther 5,1)!</w:t>
      </w:r>
    </w:p>
    <w:p>
      <w:pPr>
        <w:sectPr>
          <w:pgSz w:w="11900" w:h="16840" w:orient="portrait"/>
          <w:cols w:equalWidth="0" w:num="1">
            <w:col w:w="9020"/>
          </w:cols>
          <w:pgMar w:left="1440" w:top="1337" w:right="1440" w:bottom="16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9</w:t>
      </w:r>
    </w:p>
    <w:p>
      <w:pPr>
        <w:sectPr>
          <w:pgSz w:w="11900" w:h="16840" w:orient="portrait"/>
          <w:cols w:equalWidth="0" w:num="1">
            <w:col w:w="9020"/>
          </w:cols>
          <w:pgMar w:left="1440" w:top="1337" w:right="1440" w:bottom="160" w:gutter="0" w:footer="0" w:header="0"/>
          <w:type w:val="continuous"/>
        </w:sectPr>
      </w:pPr>
    </w:p>
    <w:bookmarkStart w:id="10" w:name="page11"/>
    <w:bookmarkEnd w:id="10"/>
    <w:p>
      <w:pPr>
        <w:jc w:val="both"/>
        <w:ind w:left="360" w:right="360"/>
        <w:spacing w:after="0" w:line="263" w:lineRule="auto"/>
        <w:rPr>
          <w:sz w:val="20"/>
          <w:szCs w:val="20"/>
          <w:color w:val="auto"/>
        </w:rPr>
      </w:pPr>
      <w:r>
        <w:rPr>
          <w:rFonts w:ascii="Arial" w:cs="Arial" w:eastAsia="Arial" w:hAnsi="Arial"/>
          <w:sz w:val="24"/>
          <w:szCs w:val="24"/>
          <w:color w:val="auto"/>
        </w:rPr>
        <w:t>Gelobt sei GOTT! Wir können vor den König und die Könige treten! Wir wissen, dass wir Gnade vor Ihm gefunden haben, wenn wir gereinigt durch das Blut des Messias Yeshua (Jesus) kommen.</w:t>
      </w:r>
    </w:p>
    <w:p>
      <w:pPr>
        <w:spacing w:after="0" w:line="210" w:lineRule="exact"/>
        <w:rPr>
          <w:sz w:val="20"/>
          <w:szCs w:val="20"/>
          <w:color w:val="auto"/>
        </w:rPr>
      </w:pPr>
    </w:p>
    <w:p>
      <w:pPr>
        <w:jc w:val="both"/>
        <w:ind w:left="360" w:right="360"/>
        <w:spacing w:after="0" w:line="263" w:lineRule="auto"/>
        <w:rPr>
          <w:sz w:val="20"/>
          <w:szCs w:val="20"/>
          <w:color w:val="auto"/>
        </w:rPr>
      </w:pPr>
      <w:r>
        <w:rPr>
          <w:rFonts w:ascii="Arial" w:cs="Arial" w:eastAsia="Arial" w:hAnsi="Arial"/>
          <w:sz w:val="24"/>
          <w:szCs w:val="24"/>
          <w:color w:val="auto"/>
        </w:rPr>
        <w:t>Wir müssen unsere Herzen erforschen und alle bekannten Sünden bekennen. ALLE Sünden, einschließlich der Sünden, die unsere Vorfahren begangen haben, müssen unter das Blut von Yeshua (Jesus) gebracht werden.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151765</wp:posOffset>
                </wp:positionV>
                <wp:extent cx="0" cy="52451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45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1.95pt" to="16.75pt,53.2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151765</wp:posOffset>
                </wp:positionV>
                <wp:extent cx="0" cy="52451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45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1.95pt" to="434.25pt,53.2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154940</wp:posOffset>
                </wp:positionV>
                <wp:extent cx="5308600" cy="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2pt" to="434.5pt,12.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673100</wp:posOffset>
                </wp:positionV>
                <wp:extent cx="5308600" cy="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53pt" to="434.5pt,53pt" o:allowincell="f" strokecolor="#65A0DC" strokeweight="0.5pt"/>
            </w:pict>
          </mc:Fallback>
        </mc:AlternateContent>
      </w:r>
    </w:p>
    <w:p>
      <w:pPr>
        <w:spacing w:after="0" w:line="233" w:lineRule="exact"/>
        <w:rPr>
          <w:sz w:val="20"/>
          <w:szCs w:val="20"/>
          <w:color w:val="auto"/>
        </w:rPr>
      </w:pPr>
    </w:p>
    <w:p>
      <w:pPr>
        <w:jc w:val="both"/>
        <w:ind w:left="360" w:right="360"/>
        <w:spacing w:after="0" w:line="239" w:lineRule="auto"/>
        <w:rPr>
          <w:sz w:val="20"/>
          <w:szCs w:val="20"/>
          <w:color w:val="auto"/>
        </w:rPr>
      </w:pPr>
      <w:r>
        <w:rPr>
          <w:rFonts w:ascii="Arial" w:cs="Arial" w:eastAsia="Arial" w:hAnsi="Arial"/>
          <w:sz w:val="22"/>
          <w:szCs w:val="22"/>
          <w:b w:val="1"/>
          <w:bCs w:val="1"/>
          <w:i w:val="1"/>
          <w:iCs w:val="1"/>
          <w:color w:val="auto"/>
        </w:rPr>
        <w:t>Psalm 24: 3--4</w:t>
      </w:r>
      <w:r>
        <w:rPr>
          <w:rFonts w:ascii="Calibri" w:cs="Calibri" w:eastAsia="Calibri" w:hAnsi="Calibri"/>
          <w:sz w:val="22"/>
          <w:szCs w:val="22"/>
          <w:i w:val="1"/>
          <w:iCs w:val="1"/>
          <w:color w:val="auto"/>
        </w:rPr>
        <w:t xml:space="preserve"> "3 Wer wird auf den Berg des HERRN hinaufsteigen? Oder wer wird an seinem heiligen Ort stehen? 4</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Derjenige, der reine Hände und ein reines Herz hat,</w:t>
      </w:r>
      <w:r>
        <w:rPr>
          <w:rFonts w:ascii="Calibri" w:cs="Calibri" w:eastAsia="Calibri" w:hAnsi="Calibri"/>
          <w:sz w:val="22"/>
          <w:szCs w:val="22"/>
          <w:i w:val="1"/>
          <w:iCs w:val="1"/>
          <w:color w:val="auto"/>
        </w:rPr>
        <w:t xml:space="preserve"> der sich nicht zur Falschheit oder zum Falschen erhebt und nicht falsch schwört."</w:t>
      </w:r>
    </w:p>
    <w:p>
      <w:pPr>
        <w:spacing w:after="0" w:line="267"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color w:val="auto"/>
        </w:rPr>
        <w:t xml:space="preserve">Ein RHEMA - ein lebendiges, dynamisches, energiegeladenes und persönliches Wort GOTTES, </w:t>
      </w:r>
      <w:r>
        <w:rPr>
          <w:rFonts w:ascii="Arial" w:cs="Arial" w:eastAsia="Arial" w:hAnsi="Arial"/>
          <w:sz w:val="24"/>
          <w:szCs w:val="24"/>
          <w:b w:val="1"/>
          <w:bCs w:val="1"/>
          <w:i w:val="1"/>
          <w:iCs w:val="1"/>
          <w:color w:val="auto"/>
        </w:rPr>
        <w:t>das auf der Heiligen Schrift basiert und</w:t>
      </w:r>
      <w:r>
        <w:rPr>
          <w:rFonts w:ascii="Arial" w:cs="Arial" w:eastAsia="Arial" w:hAnsi="Arial"/>
          <w:sz w:val="24"/>
          <w:szCs w:val="24"/>
          <w:color w:val="auto"/>
        </w:rPr>
        <w:t xml:space="preserve"> unser spezielles Anliegen betrifft, ist auch Teil der rechtlichen Grundlage und Plattform, die wir für unsere Petition benötigen.</w:t>
      </w:r>
    </w:p>
    <w:p>
      <w:pPr>
        <w:spacing w:after="0" w:line="233" w:lineRule="exact"/>
        <w:rPr>
          <w:sz w:val="20"/>
          <w:szCs w:val="20"/>
          <w:color w:val="auto"/>
        </w:rPr>
      </w:pPr>
    </w:p>
    <w:p>
      <w:pPr>
        <w:ind w:left="360"/>
        <w:spacing w:after="0"/>
        <w:rPr>
          <w:sz w:val="20"/>
          <w:szCs w:val="20"/>
          <w:color w:val="auto"/>
        </w:rPr>
      </w:pPr>
      <w:r>
        <w:rPr>
          <w:rFonts w:ascii="Calibri" w:cs="Calibri" w:eastAsia="Calibri" w:hAnsi="Calibri"/>
          <w:sz w:val="48"/>
          <w:szCs w:val="48"/>
          <w:color w:val="auto"/>
        </w:rPr>
        <w:t>Schritte zum Schreiben einer Petition.</w:t>
      </w:r>
    </w:p>
    <w:p>
      <w:pPr>
        <w:spacing w:after="0" w:line="376"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b w:val="1"/>
          <w:bCs w:val="1"/>
          <w:i w:val="1"/>
          <w:iCs w:val="1"/>
          <w:color w:val="auto"/>
        </w:rPr>
        <w:t>SCHRITT EINS</w:t>
      </w:r>
      <w:r>
        <w:rPr>
          <w:rFonts w:ascii="Arial" w:cs="Arial" w:eastAsia="Arial" w:hAnsi="Arial"/>
          <w:sz w:val="24"/>
          <w:szCs w:val="24"/>
          <w:color w:val="auto"/>
        </w:rPr>
        <w:t xml:space="preserve"> - Unsere Bitten beginnen mit </w:t>
      </w:r>
      <w:r>
        <w:rPr>
          <w:rFonts w:ascii="Arial" w:cs="Arial" w:eastAsia="Arial" w:hAnsi="Arial"/>
          <w:sz w:val="24"/>
          <w:szCs w:val="24"/>
          <w:b w:val="1"/>
          <w:bCs w:val="1"/>
          <w:color w:val="auto"/>
        </w:rPr>
        <w:t>einer Erklärung, wer unser GOTT IST</w:t>
      </w:r>
      <w:r>
        <w:rPr>
          <w:rFonts w:ascii="Arial" w:cs="Arial" w:eastAsia="Arial" w:hAnsi="Arial"/>
          <w:sz w:val="24"/>
          <w:szCs w:val="24"/>
          <w:color w:val="auto"/>
        </w:rPr>
        <w:t>. Unser GOTT ist der GOTT Israels, der GOTT Abrahams, Isaaks und Jakobs ... GOTT der VATER, GOTT der Sohn und GOTT der Heilige Geist. Diese Erklärung ist wie e i n Trompetenruf in den Himmel.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209550</wp:posOffset>
            </wp:positionH>
            <wp:positionV relativeFrom="paragraph">
              <wp:posOffset>121920</wp:posOffset>
            </wp:positionV>
            <wp:extent cx="5391150" cy="27178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extLst>
                    </a:blip>
                    <a:srcRect/>
                    <a:stretch>
                      <a:fillRect/>
                    </a:stretch>
                  </pic:blipFill>
                  <pic:spPr bwMode="auto">
                    <a:xfrm>
                      <a:off x="0" y="0"/>
                      <a:ext cx="5391150" cy="2717800"/>
                    </a:xfrm>
                    <a:prstGeom prst="rect">
                      <a:avLst/>
                    </a:prstGeom>
                    <a:noFill/>
                  </pic:spPr>
                </pic:pic>
              </a:graphicData>
            </a:graphic>
          </wp:anchor>
        </w:drawing>
      </w:r>
    </w:p>
    <w:p>
      <w:pPr>
        <w:spacing w:after="0" w:line="245" w:lineRule="exact"/>
        <w:rPr>
          <w:sz w:val="20"/>
          <w:szCs w:val="20"/>
          <w:color w:val="auto"/>
        </w:rPr>
      </w:pPr>
    </w:p>
    <w:p>
      <w:pPr>
        <w:jc w:val="both"/>
        <w:ind w:left="360" w:right="5400"/>
        <w:spacing w:after="0" w:line="241" w:lineRule="auto"/>
        <w:rPr>
          <w:sz w:val="20"/>
          <w:szCs w:val="20"/>
          <w:color w:val="auto"/>
        </w:rPr>
      </w:pPr>
      <w:r>
        <w:rPr>
          <w:rFonts w:ascii="Arial" w:cs="Arial" w:eastAsia="Arial" w:hAnsi="Arial"/>
          <w:sz w:val="22"/>
          <w:szCs w:val="22"/>
          <w:b w:val="1"/>
          <w:bCs w:val="1"/>
          <w:i w:val="1"/>
          <w:iCs w:val="1"/>
          <w:color w:val="auto"/>
        </w:rPr>
        <w:t>Mose 10:9</w:t>
      </w:r>
      <w:r>
        <w:rPr>
          <w:rFonts w:ascii="Calibri" w:cs="Calibri" w:eastAsia="Calibri" w:hAnsi="Calibri"/>
          <w:sz w:val="22"/>
          <w:szCs w:val="22"/>
          <w:i w:val="1"/>
          <w:iCs w:val="1"/>
          <w:color w:val="auto"/>
        </w:rPr>
        <w:t xml:space="preserve"> "9 Wenn du in deinem Land in den Krieg ziehst gegen den Feind, der dich bedrängt, dann blase mit den Trompeten,</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damit du vor</w:t>
      </w:r>
      <w:r>
        <w:rPr>
          <w:rFonts w:ascii="Calibri" w:cs="Calibri" w:eastAsia="Calibri" w:hAnsi="Calibri"/>
          <w:sz w:val="22"/>
          <w:szCs w:val="22"/>
          <w:i w:val="1"/>
          <w:iCs w:val="1"/>
          <w:color w:val="auto"/>
        </w:rPr>
        <w:t xml:space="preserve"> </w:t>
      </w:r>
      <w:r>
        <w:rPr>
          <w:rFonts w:ascii="Arial" w:cs="Arial" w:eastAsia="Arial" w:hAnsi="Arial"/>
          <w:sz w:val="22"/>
          <w:szCs w:val="22"/>
          <w:b w:val="1"/>
          <w:bCs w:val="1"/>
          <w:i w:val="1"/>
          <w:iCs w:val="1"/>
          <w:color w:val="auto"/>
        </w:rPr>
        <w:t>dem HERRN, deinem GOTT, nicht vergessen wirst, und du wirst von deinen Feinden gerettet werden."</w:t>
      </w:r>
    </w:p>
    <w:p>
      <w:pPr>
        <w:spacing w:after="0" w:line="9" w:lineRule="exact"/>
        <w:rPr>
          <w:sz w:val="20"/>
          <w:szCs w:val="20"/>
          <w:color w:val="auto"/>
        </w:rPr>
      </w:pPr>
    </w:p>
    <w:p>
      <w:pPr>
        <w:jc w:val="both"/>
        <w:ind w:left="360" w:right="5480"/>
        <w:spacing w:after="0" w:line="247" w:lineRule="auto"/>
        <w:rPr>
          <w:sz w:val="20"/>
          <w:szCs w:val="20"/>
          <w:color w:val="auto"/>
        </w:rPr>
      </w:pPr>
      <w:r>
        <w:rPr>
          <w:rFonts w:ascii="Arial" w:cs="Arial" w:eastAsia="Arial" w:hAnsi="Arial"/>
          <w:sz w:val="24"/>
          <w:szCs w:val="24"/>
          <w:color w:val="auto"/>
        </w:rPr>
        <w:t>Im obigen Vers sehen wir, dass ein Trompetenruf bewirkt, dass GOTT sich an uns erinnert und seine Gunst und Gnade auf uns scheinen lässt. Das brauchen wir wirklich, um über den Feind zu siegen.</w:t>
      </w:r>
    </w:p>
    <w:p>
      <w:pPr>
        <w:spacing w:after="0" w:line="243" w:lineRule="exact"/>
        <w:rPr>
          <w:sz w:val="20"/>
          <w:szCs w:val="20"/>
          <w:color w:val="auto"/>
        </w:rPr>
      </w:pPr>
    </w:p>
    <w:p>
      <w:pPr>
        <w:jc w:val="center"/>
        <w:spacing w:after="0"/>
        <w:rPr>
          <w:sz w:val="20"/>
          <w:szCs w:val="20"/>
          <w:color w:val="auto"/>
        </w:rPr>
      </w:pPr>
      <w:r>
        <w:rPr>
          <w:rFonts w:ascii="Arial" w:cs="Arial" w:eastAsia="Arial" w:hAnsi="Arial"/>
          <w:sz w:val="24"/>
          <w:szCs w:val="24"/>
          <w:b w:val="1"/>
          <w:bCs w:val="1"/>
          <w:i w:val="1"/>
          <w:iCs w:val="1"/>
          <w:color w:val="auto"/>
        </w:rPr>
        <w:t>SCHRITT ZWEI</w:t>
      </w:r>
      <w:r>
        <w:rPr>
          <w:rFonts w:ascii="Arial" w:cs="Arial" w:eastAsia="Arial" w:hAnsi="Arial"/>
          <w:sz w:val="24"/>
          <w:szCs w:val="24"/>
          <w:color w:val="auto"/>
        </w:rPr>
        <w:t xml:space="preserve"> - </w:t>
      </w:r>
      <w:r>
        <w:rPr>
          <w:rFonts w:ascii="Arial" w:cs="Arial" w:eastAsia="Arial" w:hAnsi="Arial"/>
          <w:sz w:val="24"/>
          <w:szCs w:val="24"/>
          <w:b w:val="1"/>
          <w:bCs w:val="1"/>
          <w:i w:val="1"/>
          <w:iCs w:val="1"/>
          <w:color w:val="auto"/>
        </w:rPr>
        <w:t>Nenne die Rechtsgrundlage</w:t>
      </w:r>
      <w:r>
        <w:rPr>
          <w:rFonts w:ascii="Arial" w:cs="Arial" w:eastAsia="Arial" w:hAnsi="Arial"/>
          <w:sz w:val="24"/>
          <w:szCs w:val="24"/>
          <w:color w:val="auto"/>
        </w:rPr>
        <w:t>, auf der wir stehen ...</w:t>
      </w:r>
    </w:p>
    <w:p>
      <w:pPr>
        <w:spacing w:after="0" w:line="32"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color w:val="auto"/>
        </w:rPr>
        <w:t>unseren Glauben an die Bundesverheißungen GOTTES durch das Blut von Yeshua (Jesus).</w:t>
      </w:r>
    </w:p>
    <w:p>
      <w:pPr>
        <w:spacing w:after="0" w:line="220" w:lineRule="exact"/>
        <w:rPr>
          <w:sz w:val="20"/>
          <w:szCs w:val="20"/>
          <w:color w:val="auto"/>
        </w:rPr>
      </w:pPr>
    </w:p>
    <w:p>
      <w:pPr>
        <w:jc w:val="both"/>
        <w:ind w:left="360" w:right="360"/>
        <w:spacing w:after="0" w:line="251" w:lineRule="auto"/>
        <w:rPr>
          <w:sz w:val="20"/>
          <w:szCs w:val="20"/>
          <w:color w:val="auto"/>
        </w:rPr>
      </w:pPr>
      <w:r>
        <w:rPr>
          <w:rFonts w:ascii="Arial" w:cs="Arial" w:eastAsia="Arial" w:hAnsi="Arial"/>
          <w:sz w:val="24"/>
          <w:szCs w:val="24"/>
          <w:b w:val="1"/>
          <w:bCs w:val="1"/>
          <w:i w:val="1"/>
          <w:iCs w:val="1"/>
          <w:color w:val="auto"/>
        </w:rPr>
        <w:t>SCHRITT DREI</w:t>
      </w:r>
      <w:r>
        <w:rPr>
          <w:rFonts w:ascii="Arial" w:cs="Arial" w:eastAsia="Arial" w:hAnsi="Arial"/>
          <w:sz w:val="24"/>
          <w:szCs w:val="24"/>
          <w:color w:val="auto"/>
        </w:rPr>
        <w:t xml:space="preserve"> - Jetzt können wir unsere </w:t>
      </w:r>
      <w:r>
        <w:rPr>
          <w:rFonts w:ascii="Arial" w:cs="Arial" w:eastAsia="Arial" w:hAnsi="Arial"/>
          <w:sz w:val="24"/>
          <w:szCs w:val="24"/>
          <w:b w:val="1"/>
          <w:bCs w:val="1"/>
          <w:i w:val="1"/>
          <w:iCs w:val="1"/>
          <w:color w:val="auto"/>
        </w:rPr>
        <w:t>konkrete Bitte</w:t>
      </w:r>
      <w:r>
        <w:rPr>
          <w:rFonts w:ascii="Arial" w:cs="Arial" w:eastAsia="Arial" w:hAnsi="Arial"/>
          <w:sz w:val="24"/>
          <w:szCs w:val="24"/>
          <w:color w:val="auto"/>
        </w:rPr>
        <w:t xml:space="preserve"> formulieren</w:t>
      </w:r>
      <w:r>
        <w:rPr>
          <w:rFonts w:ascii="Arial" w:cs="Arial" w:eastAsia="Arial" w:hAnsi="Arial"/>
          <w:sz w:val="24"/>
          <w:szCs w:val="24"/>
          <w:b w:val="1"/>
          <w:bCs w:val="1"/>
          <w:i w:val="1"/>
          <w:iCs w:val="1"/>
          <w:color w:val="auto"/>
        </w:rPr>
        <w:t>.</w:t>
      </w:r>
      <w:r>
        <w:rPr>
          <w:rFonts w:ascii="Arial" w:cs="Arial" w:eastAsia="Arial" w:hAnsi="Arial"/>
          <w:sz w:val="24"/>
          <w:szCs w:val="24"/>
          <w:color w:val="auto"/>
        </w:rPr>
        <w:t xml:space="preserve"> Das kann eine Ehe, Kinder, die Rettung eines geliebten Menschen, Schutz in einer bestimmten Zeit, Finanzen, geistliches Durchbrechen und Wachstum, das Auftauchen von Erinnerungen oder irgendeine verborgene Wurzel sein, die GOTTES Fülle, SHALOM, in unserem Leben blockiert.</w:t>
      </w:r>
    </w:p>
    <w:p>
      <w:pPr>
        <w:sectPr>
          <w:pgSz w:w="11900" w:h="16840" w:orient="portrait"/>
          <w:cols w:equalWidth="0" w:num="1">
            <w:col w:w="9020"/>
          </w:cols>
          <w:pgMar w:left="1440" w:top="1412" w:right="1440" w:bottom="172" w:gutter="0" w:footer="0" w:header="0"/>
        </w:sectPr>
      </w:pPr>
    </w:p>
    <w:p>
      <w:pPr>
        <w:spacing w:after="0" w:line="3"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10</w:t>
      </w:r>
    </w:p>
    <w:p>
      <w:pPr>
        <w:sectPr>
          <w:pgSz w:w="11900" w:h="16840" w:orient="portrait"/>
          <w:cols w:equalWidth="0" w:num="1">
            <w:col w:w="9020"/>
          </w:cols>
          <w:pgMar w:left="1440" w:top="1412" w:right="1440" w:bottom="172" w:gutter="0" w:footer="0" w:header="0"/>
          <w:type w:val="continuous"/>
        </w:sectPr>
      </w:pPr>
    </w:p>
    <w:bookmarkStart w:id="11" w:name="page12"/>
    <w:bookmarkEnd w:id="11"/>
    <w:p>
      <w:pPr>
        <w:jc w:val="both"/>
        <w:ind w:left="360" w:right="360"/>
        <w:spacing w:after="0" w:line="252" w:lineRule="auto"/>
        <w:rPr>
          <w:sz w:val="20"/>
          <w:szCs w:val="20"/>
          <w:color w:val="auto"/>
        </w:rPr>
      </w:pPr>
      <w:r>
        <w:rPr>
          <w:rFonts w:ascii="Arial" w:cs="Arial" w:eastAsia="Arial" w:hAnsi="Arial"/>
          <w:sz w:val="24"/>
          <w:szCs w:val="24"/>
          <w:b w:val="1"/>
          <w:bCs w:val="1"/>
          <w:i w:val="1"/>
          <w:iCs w:val="1"/>
          <w:color w:val="auto"/>
        </w:rPr>
        <w:t>Achtung!</w:t>
      </w:r>
      <w:r>
        <w:rPr>
          <w:rFonts w:ascii="Arial" w:cs="Arial" w:eastAsia="Arial" w:hAnsi="Arial"/>
          <w:sz w:val="24"/>
          <w:szCs w:val="24"/>
          <w:color w:val="auto"/>
        </w:rPr>
        <w:t xml:space="preserve"> Jede Petition ist </w:t>
      </w:r>
      <w:r>
        <w:rPr>
          <w:rFonts w:ascii="Arial" w:cs="Arial" w:eastAsia="Arial" w:hAnsi="Arial"/>
          <w:sz w:val="24"/>
          <w:szCs w:val="24"/>
          <w:b w:val="1"/>
          <w:bCs w:val="1"/>
          <w:i w:val="1"/>
          <w:iCs w:val="1"/>
          <w:color w:val="auto"/>
        </w:rPr>
        <w:t>einzigartig.</w:t>
      </w:r>
      <w:r>
        <w:rPr>
          <w:rFonts w:ascii="Arial" w:cs="Arial" w:eastAsia="Arial" w:hAnsi="Arial"/>
          <w:sz w:val="24"/>
          <w:szCs w:val="24"/>
          <w:color w:val="auto"/>
        </w:rPr>
        <w:t xml:space="preserve"> Für jede Petition muss man die Heilige Schrift durchforsten und GOTT und den Heiligen Geist bitten, dir ein RHEMA-Wort für dein spezielles Anliegen zu geben. Das ist ein Teil der Effektivität des Bittstellens. Es ist KEINE Formel oder ein Rezept ... sondern dein Herz, das du deinem VATER, deinem König, ausschüttest.</w:t>
      </w:r>
    </w:p>
    <w:p>
      <w:pPr>
        <w:spacing w:after="0" w:line="228"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b w:val="1"/>
          <w:bCs w:val="1"/>
          <w:i w:val="1"/>
          <w:iCs w:val="1"/>
          <w:color w:val="auto"/>
        </w:rPr>
        <w:t>VIERTER SCHRITT</w:t>
      </w:r>
      <w:r>
        <w:rPr>
          <w:rFonts w:ascii="Arial" w:cs="Arial" w:eastAsia="Arial" w:hAnsi="Arial"/>
          <w:sz w:val="24"/>
          <w:szCs w:val="24"/>
          <w:color w:val="auto"/>
        </w:rPr>
        <w:t xml:space="preserve"> - Unterschreibe die Petition und bringe jemanden dazu, mit dir übereinzustimmen. Verwende das Bundesmahl als prophetisches Symbol für den Bund. Erkläre die Petition als mit dem Blut des Lammes versiegelt! Schreibe immer das DATUM, um die Petition im Himmel, auf der Erde, im Wasser und unter der Erde zu verankern!</w:t>
      </w:r>
    </w:p>
    <w:p>
      <w:pPr>
        <w:spacing w:after="0" w:line="200" w:lineRule="exact"/>
        <w:rPr>
          <w:sz w:val="20"/>
          <w:szCs w:val="20"/>
          <w:color w:val="auto"/>
        </w:rPr>
      </w:pPr>
    </w:p>
    <w:p>
      <w:pPr>
        <w:ind w:left="360"/>
        <w:spacing w:after="0"/>
        <w:rPr>
          <w:sz w:val="20"/>
          <w:szCs w:val="20"/>
          <w:color w:val="auto"/>
        </w:rPr>
      </w:pPr>
      <w:r>
        <w:rPr>
          <w:rFonts w:ascii="Arial" w:cs="Arial" w:eastAsia="Arial" w:hAnsi="Arial"/>
          <w:sz w:val="36"/>
          <w:szCs w:val="36"/>
          <w:b w:val="1"/>
          <w:bCs w:val="1"/>
          <w:color w:val="auto"/>
        </w:rPr>
        <w:t>Gebet der Vereinbarung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204470</wp:posOffset>
                </wp:positionV>
                <wp:extent cx="0" cy="134874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87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6.1pt" to="16.75pt,122.3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204470</wp:posOffset>
                </wp:positionV>
                <wp:extent cx="0" cy="134874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87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6.1pt" to="434.25pt,122.3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207645</wp:posOffset>
                </wp:positionV>
                <wp:extent cx="5308600"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6.35pt" to="434.5pt,16.3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1550035</wp:posOffset>
                </wp:positionV>
                <wp:extent cx="5308600" cy="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2.05pt" to="434.5pt,122.05pt" o:allowincell="f" strokecolor="#65A0DC" strokeweight="0.5pt"/>
            </w:pict>
          </mc:Fallback>
        </mc:AlternateContent>
      </w:r>
    </w:p>
    <w:p>
      <w:pPr>
        <w:spacing w:after="0" w:line="316" w:lineRule="exact"/>
        <w:rPr>
          <w:sz w:val="20"/>
          <w:szCs w:val="20"/>
          <w:color w:val="auto"/>
        </w:rPr>
      </w:pPr>
    </w:p>
    <w:p>
      <w:pPr>
        <w:jc w:val="both"/>
        <w:ind w:left="360" w:right="360"/>
        <w:spacing w:after="0" w:line="234" w:lineRule="auto"/>
        <w:rPr>
          <w:sz w:val="20"/>
          <w:szCs w:val="20"/>
          <w:color w:val="auto"/>
        </w:rPr>
      </w:pPr>
      <w:r>
        <w:rPr>
          <w:rFonts w:ascii="Arial" w:cs="Arial" w:eastAsia="Arial" w:hAnsi="Arial"/>
          <w:sz w:val="22"/>
          <w:szCs w:val="22"/>
          <w:b w:val="1"/>
          <w:bCs w:val="1"/>
          <w:i w:val="1"/>
          <w:iCs w:val="1"/>
          <w:color w:val="auto"/>
        </w:rPr>
        <w:t>Matthäus 18:18--20</w:t>
      </w:r>
      <w:r>
        <w:rPr>
          <w:rFonts w:ascii="Calibri" w:cs="Calibri" w:eastAsia="Calibri" w:hAnsi="Calibri"/>
          <w:sz w:val="22"/>
          <w:szCs w:val="22"/>
          <w:i w:val="1"/>
          <w:iCs w:val="1"/>
          <w:color w:val="auto"/>
        </w:rPr>
        <w:t xml:space="preserve"> "18 Wahrlich, ich sage euch: Was immer ihr auf Erden verbietet und für unanständig und gesetzwidrig erklärt, muss im Himmel schon verboten sein, und was immer ihr auf Erden erlaubt und für richtig und rechtmäßig erklärt, muss im Himmel schon erlaubt sein. 19 Wiederum sage ich euch:</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Wenn zwei von euch auf der Erde</w:t>
      </w:r>
      <w:r>
        <w:rPr>
          <w:rFonts w:ascii="Calibri" w:cs="Calibri" w:eastAsia="Calibri" w:hAnsi="Calibri"/>
          <w:sz w:val="22"/>
          <w:szCs w:val="22"/>
          <w:i w:val="1"/>
          <w:iCs w:val="1"/>
          <w:color w:val="auto"/>
        </w:rPr>
        <w:t xml:space="preserve"> übereinstimmen (miteinander harmonieren, eine Symphonie bilden), worum sie auch bitten mögen, so</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wird es geschehen und ihnen von meinem VATER im Himmel getan</w:t>
      </w:r>
      <w:r>
        <w:rPr>
          <w:rFonts w:ascii="Calibri" w:cs="Calibri" w:eastAsia="Calibri" w:hAnsi="Calibri"/>
          <w:sz w:val="22"/>
          <w:szCs w:val="22"/>
          <w:i w:val="1"/>
          <w:iCs w:val="1"/>
          <w:color w:val="auto"/>
        </w:rPr>
        <w:t xml:space="preserve"> </w:t>
      </w:r>
      <w:r>
        <w:rPr>
          <w:rFonts w:ascii="Arial" w:cs="Arial" w:eastAsia="Arial" w:hAnsi="Arial"/>
          <w:sz w:val="22"/>
          <w:szCs w:val="22"/>
          <w:b w:val="1"/>
          <w:bCs w:val="1"/>
          <w:i w:val="1"/>
          <w:iCs w:val="1"/>
          <w:color w:val="auto"/>
        </w:rPr>
        <w:t>werden.</w:t>
      </w:r>
      <w:r>
        <w:rPr>
          <w:rFonts w:ascii="Calibri" w:cs="Calibri" w:eastAsia="Calibri" w:hAnsi="Calibri"/>
          <w:sz w:val="22"/>
          <w:szCs w:val="22"/>
          <w:i w:val="1"/>
          <w:iCs w:val="1"/>
          <w:color w:val="auto"/>
        </w:rPr>
        <w:t xml:space="preserve"> 20 Denn wo immer zwei oder drei in meinem Namen versammelt sind, da bin ich mitten unter ihnen. [Exod. 3:14.]"</w:t>
      </w:r>
    </w:p>
    <w:p>
      <w:pPr>
        <w:spacing w:after="0" w:line="273"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color w:val="auto"/>
        </w:rPr>
        <w:t>Die Heilige Schrift versichert uns, dass, wenn wir mit GOTTES Willen in Seinem Wort übereinstimmen und wenn zwei oder drei von uns übereinstimmen, was auch immer wir erbitten, wird Er uns unsere Bitte erfüllen.</w:t>
      </w:r>
    </w:p>
    <w:p>
      <w:pPr>
        <w:spacing w:after="0" w:line="219" w:lineRule="exact"/>
        <w:rPr>
          <w:sz w:val="20"/>
          <w:szCs w:val="20"/>
          <w:color w:val="auto"/>
        </w:rPr>
      </w:pPr>
    </w:p>
    <w:p>
      <w:pPr>
        <w:ind w:left="360"/>
        <w:spacing w:after="0"/>
        <w:rPr>
          <w:sz w:val="20"/>
          <w:szCs w:val="20"/>
          <w:color w:val="auto"/>
        </w:rPr>
      </w:pPr>
      <w:r>
        <w:rPr>
          <w:rFonts w:ascii="Arial" w:cs="Arial" w:eastAsia="Arial" w:hAnsi="Arial"/>
          <w:sz w:val="24"/>
          <w:szCs w:val="24"/>
          <w:color w:val="auto"/>
        </w:rPr>
        <w:t>Im Folgenden findest du ein Beispiel für eine Einleitung zu einer Petition.</w:t>
      </w:r>
    </w:p>
    <w:p>
      <w:pPr>
        <w:spacing w:after="0" w:line="303" w:lineRule="exact"/>
        <w:rPr>
          <w:sz w:val="20"/>
          <w:szCs w:val="20"/>
          <w:color w:val="auto"/>
        </w:rPr>
      </w:pPr>
    </w:p>
    <w:p>
      <w:pPr>
        <w:ind w:left="360"/>
        <w:spacing w:after="0"/>
        <w:rPr>
          <w:sz w:val="20"/>
          <w:szCs w:val="20"/>
          <w:color w:val="auto"/>
        </w:rPr>
      </w:pPr>
      <w:r>
        <w:rPr>
          <w:rFonts w:ascii="Calibri" w:cs="Calibri" w:eastAsia="Calibri" w:hAnsi="Calibri"/>
          <w:sz w:val="36"/>
          <w:szCs w:val="36"/>
          <w:color w:val="auto"/>
        </w:rPr>
        <w:t>Beispiel für eine Petition ...</w:t>
      </w:r>
    </w:p>
    <w:p>
      <w:pPr>
        <w:spacing w:after="0" w:line="344" w:lineRule="exact"/>
        <w:rPr>
          <w:sz w:val="20"/>
          <w:szCs w:val="20"/>
          <w:color w:val="auto"/>
        </w:rPr>
      </w:pPr>
    </w:p>
    <w:p>
      <w:pPr>
        <w:ind w:left="1080" w:right="1080"/>
        <w:spacing w:after="0" w:line="251" w:lineRule="auto"/>
        <w:rPr>
          <w:sz w:val="20"/>
          <w:szCs w:val="20"/>
          <w:color w:val="auto"/>
        </w:rPr>
      </w:pPr>
      <w:r>
        <w:rPr>
          <w:rFonts w:ascii="Arial" w:cs="Arial" w:eastAsia="Arial" w:hAnsi="Arial"/>
          <w:sz w:val="24"/>
          <w:szCs w:val="24"/>
          <w:i w:val="1"/>
          <w:iCs w:val="1"/>
          <w:color w:val="auto"/>
        </w:rPr>
        <w:t>VATER GOTT Israels, im Namen deines Sohnes Yeshua (Jesus) komme ich demütig in deine Gegenwart. Als Richter des Universums bitte ich Dich, dass Du mir erlaubst, meinen Fall vor Dein Gericht zu bringen. Ich bitte Dich, zu richten zwischen [nenne deinen Fall] und Satan.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4709160</wp:posOffset>
                </wp:positionH>
                <wp:positionV relativeFrom="paragraph">
                  <wp:posOffset>-208280</wp:posOffset>
                </wp:positionV>
                <wp:extent cx="332740" cy="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274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0.8pt,-16.3999pt" to="397pt,-16.3999pt" o:allowincell="f" strokecolor="#000000" strokeweight="0.8789pt"/>
            </w:pict>
          </mc:Fallback>
        </mc:AlternateContent>
      </w:r>
    </w:p>
    <w:p>
      <w:pPr>
        <w:spacing w:after="0" w:line="214" w:lineRule="exact"/>
        <w:rPr>
          <w:sz w:val="20"/>
          <w:szCs w:val="20"/>
          <w:color w:val="auto"/>
        </w:rPr>
      </w:pPr>
    </w:p>
    <w:p>
      <w:pPr>
        <w:jc w:val="both"/>
        <w:ind w:left="1080" w:right="1080"/>
        <w:spacing w:after="0" w:line="261" w:lineRule="auto"/>
        <w:rPr>
          <w:sz w:val="20"/>
          <w:szCs w:val="20"/>
          <w:color w:val="auto"/>
        </w:rPr>
      </w:pPr>
      <w:r>
        <w:rPr>
          <w:rFonts w:ascii="Arial" w:cs="Arial" w:eastAsia="Arial" w:hAnsi="Arial"/>
          <w:sz w:val="24"/>
          <w:szCs w:val="24"/>
          <w:i w:val="1"/>
          <w:iCs w:val="1"/>
          <w:color w:val="auto"/>
        </w:rPr>
        <w:t>VATER, ich verkünde, dass ich unter der Decke des kostbaren Blutes des Messias Yeshua [Jesus Christus] vor dich trete und dass ich durch GLAUBEN gerecht gemacht worden bin.</w:t>
      </w:r>
    </w:p>
    <w:p>
      <w:pPr>
        <w:spacing w:after="0" w:line="218" w:lineRule="exact"/>
        <w:rPr>
          <w:sz w:val="20"/>
          <w:szCs w:val="20"/>
          <w:color w:val="auto"/>
        </w:rPr>
      </w:pPr>
    </w:p>
    <w:p>
      <w:pPr>
        <w:jc w:val="both"/>
        <w:ind w:left="1080" w:right="1080"/>
        <w:spacing w:after="0" w:line="255" w:lineRule="auto"/>
        <w:rPr>
          <w:sz w:val="20"/>
          <w:szCs w:val="20"/>
          <w:color w:val="auto"/>
        </w:rPr>
      </w:pPr>
      <w:r>
        <w:rPr>
          <w:rFonts w:ascii="Arial" w:cs="Arial" w:eastAsia="Arial" w:hAnsi="Arial"/>
          <w:sz w:val="24"/>
          <w:szCs w:val="24"/>
          <w:i w:val="1"/>
          <w:iCs w:val="1"/>
          <w:color w:val="auto"/>
        </w:rPr>
        <w:t>Ich erkläre durch den Glauben an den Messias Y'shua [Jesus Christus] von Nazareth, dass ich zum Haus Abrahams, Isaaks und Jakobs gehöre und daher in die Verheißungen des Bundes einbezogen bin.</w:t>
      </w:r>
    </w:p>
    <w:p>
      <w:pPr>
        <w:sectPr>
          <w:pgSz w:w="11900" w:h="16840" w:orient="portrait"/>
          <w:cols w:equalWidth="0" w:num="1">
            <w:col w:w="9020"/>
          </w:cols>
          <w:pgMar w:left="1440" w:top="1412"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11</w:t>
      </w:r>
    </w:p>
    <w:p>
      <w:pPr>
        <w:sectPr>
          <w:pgSz w:w="11900" w:h="16840" w:orient="portrait"/>
          <w:cols w:equalWidth="0" w:num="1">
            <w:col w:w="9020"/>
          </w:cols>
          <w:pgMar w:left="1440" w:top="1412" w:right="1440" w:bottom="172" w:gutter="0" w:footer="0" w:header="0"/>
          <w:type w:val="continuous"/>
        </w:sectPr>
      </w:pPr>
    </w:p>
    <w:bookmarkStart w:id="12" w:name="page13"/>
    <w:bookmarkEnd w:id="12"/>
    <w:p>
      <w:pPr>
        <w:jc w:val="both"/>
        <w:ind w:left="1080" w:right="1080"/>
        <w:spacing w:after="0" w:line="262" w:lineRule="auto"/>
        <w:rPr>
          <w:sz w:val="20"/>
          <w:szCs w:val="20"/>
          <w:color w:val="auto"/>
        </w:rPr>
      </w:pPr>
      <w:r>
        <w:rPr>
          <w:rFonts w:ascii="Arial" w:cs="Arial" w:eastAsia="Arial" w:hAnsi="Arial"/>
          <w:sz w:val="24"/>
          <w:szCs w:val="24"/>
          <w:i w:val="1"/>
          <w:iCs w:val="1"/>
          <w:color w:val="auto"/>
        </w:rPr>
        <w:t>Auf der Grundlage des Glaubens, dass Du MEIN stärkerer Partner in dem Bund bist, den Du ursprünglich mit Abraham geschlossen hast, bringe ich meine Bitte mutig vor Dich.</w:t>
      </w:r>
    </w:p>
    <w:p>
      <w:pPr>
        <w:spacing w:after="0" w:line="214" w:lineRule="exact"/>
        <w:rPr>
          <w:sz w:val="20"/>
          <w:szCs w:val="20"/>
          <w:color w:val="auto"/>
        </w:rPr>
      </w:pPr>
    </w:p>
    <w:p>
      <w:pPr>
        <w:ind w:left="1080"/>
        <w:spacing w:after="0"/>
        <w:rPr>
          <w:sz w:val="20"/>
          <w:szCs w:val="20"/>
          <w:color w:val="auto"/>
        </w:rPr>
      </w:pPr>
      <w:r>
        <w:rPr>
          <w:rFonts w:ascii="Arial" w:cs="Arial" w:eastAsia="Arial" w:hAnsi="Arial"/>
          <w:sz w:val="24"/>
          <w:szCs w:val="24"/>
          <w:i w:val="1"/>
          <w:iCs w:val="1"/>
          <w:color w:val="auto"/>
        </w:rPr>
        <w:t>AMEN!</w:t>
      </w:r>
    </w:p>
    <w:p>
      <w:pPr>
        <w:spacing w:after="0" w:line="282" w:lineRule="exact"/>
        <w:rPr>
          <w:sz w:val="20"/>
          <w:szCs w:val="20"/>
          <w:color w:val="auto"/>
        </w:rPr>
      </w:pPr>
    </w:p>
    <w:p>
      <w:pPr>
        <w:jc w:val="both"/>
        <w:ind w:left="360" w:right="360"/>
        <w:spacing w:after="0" w:line="262" w:lineRule="auto"/>
        <w:rPr>
          <w:sz w:val="20"/>
          <w:szCs w:val="20"/>
          <w:color w:val="auto"/>
        </w:rPr>
      </w:pPr>
      <w:r>
        <w:rPr>
          <w:rFonts w:ascii="Arial" w:cs="Arial" w:eastAsia="Arial" w:hAnsi="Arial"/>
          <w:sz w:val="24"/>
          <w:szCs w:val="24"/>
          <w:color w:val="auto"/>
        </w:rPr>
        <w:t>In diesem Abschnitt, der auf die Einleitung der Bitte folgt, verwendest du immer das RHEMA-Wort - basierend auf der Heiligen Schrift -, das dir der Heilige Geist zu deiner Situation und deiner Bitte gegeben hat.</w:t>
      </w:r>
    </w:p>
    <w:p>
      <w:pPr>
        <w:spacing w:after="0" w:line="215" w:lineRule="exact"/>
        <w:rPr>
          <w:sz w:val="20"/>
          <w:szCs w:val="20"/>
          <w:color w:val="auto"/>
        </w:rPr>
      </w:pPr>
    </w:p>
    <w:p>
      <w:pPr>
        <w:ind w:left="360"/>
        <w:spacing w:after="0"/>
        <w:rPr>
          <w:sz w:val="20"/>
          <w:szCs w:val="20"/>
          <w:color w:val="auto"/>
        </w:rPr>
      </w:pPr>
      <w:r>
        <w:rPr>
          <w:rFonts w:ascii="Arial" w:cs="Arial" w:eastAsia="Arial" w:hAnsi="Arial"/>
          <w:sz w:val="24"/>
          <w:szCs w:val="24"/>
          <w:color w:val="auto"/>
        </w:rPr>
        <w:t>Im Folgenden findest du einige Bibeltexte zu einigen gängigen Bitten:</w:t>
      </w:r>
    </w:p>
    <w:p>
      <w:pPr>
        <w:spacing w:after="0" w:line="311" w:lineRule="exact"/>
        <w:rPr>
          <w:sz w:val="20"/>
          <w:szCs w:val="20"/>
          <w:color w:val="auto"/>
        </w:rPr>
      </w:pPr>
    </w:p>
    <w:tbl>
      <w:tblPr>
        <w:tblLayout w:type="fixed"/>
        <w:tblInd w:w="370" w:type="dxa"/>
        <w:tblCellMar>
          <w:top w:w="0" w:type="dxa"/>
          <w:left w:w="0" w:type="dxa"/>
          <w:bottom w:w="0" w:type="dxa"/>
          <w:right w:w="0" w:type="dxa"/>
        </w:tblCellMar>
      </w:tblPr>
      <w:tr>
        <w:trPr>
          <w:trHeight w:val="428"/>
        </w:trPr>
        <w:tc>
          <w:tcPr>
            <w:tcW w:w="4160" w:type="dxa"/>
            <w:vAlign w:val="bottom"/>
            <w:tcBorders>
              <w:top w:val="single" w:sz="8" w:color="5E5E5E"/>
              <w:left w:val="single" w:sz="8" w:color="5E5E5E"/>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8"/>
              </w:rPr>
              <w:t>Heiraten.</w:t>
            </w:r>
          </w:p>
        </w:tc>
        <w:tc>
          <w:tcPr>
            <w:tcW w:w="4180" w:type="dxa"/>
            <w:vAlign w:val="bottom"/>
            <w:tcBorders>
              <w:top w:val="single" w:sz="8" w:color="5E5E5E"/>
              <w:right w:val="single" w:sz="8" w:color="5E5E5E"/>
            </w:tcBorders>
          </w:tcPr>
          <w:p>
            <w:pPr>
              <w:jc w:val="center"/>
              <w:spacing w:after="0"/>
              <w:rPr>
                <w:sz w:val="20"/>
                <w:szCs w:val="20"/>
                <w:color w:val="auto"/>
              </w:rPr>
            </w:pPr>
            <w:r>
              <w:rPr>
                <w:rFonts w:ascii="Arial" w:cs="Arial" w:eastAsia="Arial" w:hAnsi="Arial"/>
                <w:sz w:val="24"/>
                <w:szCs w:val="24"/>
                <w:color w:val="auto"/>
                <w:w w:val="98"/>
              </w:rPr>
              <w:t>Hebräer 13:4</w:t>
            </w:r>
          </w:p>
        </w:tc>
        <w:tc>
          <w:tcPr>
            <w:tcW w:w="0" w:type="dxa"/>
            <w:vAlign w:val="bottom"/>
          </w:tcPr>
          <w:p>
            <w:pPr>
              <w:spacing w:after="0"/>
              <w:rPr>
                <w:sz w:val="1"/>
                <w:szCs w:val="1"/>
                <w:color w:val="auto"/>
              </w:rPr>
            </w:pPr>
          </w:p>
        </w:tc>
      </w:tr>
      <w:tr>
        <w:trPr>
          <w:trHeight w:val="260"/>
        </w:trPr>
        <w:tc>
          <w:tcPr>
            <w:tcW w:w="4160" w:type="dxa"/>
            <w:vAlign w:val="bottom"/>
            <w:tcBorders>
              <w:left w:val="single" w:sz="8" w:color="5E5E5E"/>
              <w:right w:val="single" w:sz="8" w:color="5E5E5E"/>
            </w:tcBorders>
            <w:vMerge w:val="continue"/>
          </w:tcPr>
          <w:p>
            <w:pPr>
              <w:spacing w:after="0"/>
              <w:rPr>
                <w:sz w:val="22"/>
                <w:szCs w:val="22"/>
                <w:color w:val="auto"/>
              </w:rPr>
            </w:pPr>
          </w:p>
        </w:tc>
        <w:tc>
          <w:tcPr>
            <w:tcW w:w="4180" w:type="dxa"/>
            <w:vAlign w:val="bottom"/>
            <w:tcBorders>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8"/>
              </w:rPr>
              <w:t>1. Korinther 7:13-14</w:t>
            </w:r>
          </w:p>
        </w:tc>
        <w:tc>
          <w:tcPr>
            <w:tcW w:w="0" w:type="dxa"/>
            <w:vAlign w:val="bottom"/>
          </w:tcPr>
          <w:p>
            <w:pPr>
              <w:spacing w:after="0"/>
              <w:rPr>
                <w:sz w:val="1"/>
                <w:szCs w:val="1"/>
                <w:color w:val="auto"/>
              </w:rPr>
            </w:pPr>
          </w:p>
        </w:tc>
      </w:tr>
      <w:tr>
        <w:trPr>
          <w:trHeight w:val="258"/>
        </w:trPr>
        <w:tc>
          <w:tcPr>
            <w:tcW w:w="4160" w:type="dxa"/>
            <w:vAlign w:val="bottom"/>
            <w:tcBorders>
              <w:left w:val="single" w:sz="8" w:color="5E5E5E"/>
              <w:right w:val="single" w:sz="8" w:color="5E5E5E"/>
            </w:tcBorders>
          </w:tcPr>
          <w:p>
            <w:pPr>
              <w:spacing w:after="0"/>
              <w:rPr>
                <w:sz w:val="22"/>
                <w:szCs w:val="22"/>
                <w:color w:val="auto"/>
              </w:rPr>
            </w:pPr>
          </w:p>
        </w:tc>
        <w:tc>
          <w:tcPr>
            <w:tcW w:w="4180" w:type="dxa"/>
            <w:vAlign w:val="bottom"/>
            <w:tcBorders>
              <w:right w:val="single" w:sz="8" w:color="5E5E5E"/>
            </w:tcBorders>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104"/>
        </w:trPr>
        <w:tc>
          <w:tcPr>
            <w:tcW w:w="4160" w:type="dxa"/>
            <w:vAlign w:val="bottom"/>
            <w:tcBorders>
              <w:left w:val="single" w:sz="8" w:color="5E5E5E"/>
              <w:bottom w:val="single" w:sz="8" w:color="5E5E5E"/>
              <w:right w:val="single" w:sz="8" w:color="5E5E5E"/>
            </w:tcBorders>
          </w:tcPr>
          <w:p>
            <w:pPr>
              <w:spacing w:after="0"/>
              <w:rPr>
                <w:sz w:val="9"/>
                <w:szCs w:val="9"/>
                <w:color w:val="auto"/>
              </w:rPr>
            </w:pPr>
          </w:p>
        </w:tc>
        <w:tc>
          <w:tcPr>
            <w:tcW w:w="4180" w:type="dxa"/>
            <w:vAlign w:val="bottom"/>
            <w:tcBorders>
              <w:bottom w:val="single" w:sz="8" w:color="5E5E5E"/>
              <w:right w:val="single" w:sz="8" w:color="5E5E5E"/>
            </w:tcBorders>
          </w:tcPr>
          <w:p>
            <w:pPr>
              <w:spacing w:after="0"/>
              <w:rPr>
                <w:sz w:val="9"/>
                <w:szCs w:val="9"/>
                <w:color w:val="auto"/>
              </w:rPr>
            </w:pPr>
          </w:p>
        </w:tc>
        <w:tc>
          <w:tcPr>
            <w:tcW w:w="0" w:type="dxa"/>
            <w:vAlign w:val="bottom"/>
          </w:tcPr>
          <w:p>
            <w:pPr>
              <w:spacing w:after="0"/>
              <w:rPr>
                <w:sz w:val="1"/>
                <w:szCs w:val="1"/>
                <w:color w:val="auto"/>
              </w:rPr>
            </w:pPr>
          </w:p>
        </w:tc>
      </w:tr>
      <w:tr>
        <w:trPr>
          <w:trHeight w:val="408"/>
        </w:trPr>
        <w:tc>
          <w:tcPr>
            <w:tcW w:w="4160" w:type="dxa"/>
            <w:vAlign w:val="bottom"/>
            <w:tcBorders>
              <w:left w:val="single" w:sz="8" w:color="5E5E5E"/>
              <w:right w:val="single" w:sz="8" w:color="5E5E5E"/>
            </w:tcBorders>
          </w:tcPr>
          <w:p>
            <w:pPr>
              <w:spacing w:after="0"/>
              <w:rPr>
                <w:sz w:val="24"/>
                <w:szCs w:val="24"/>
                <w:color w:val="auto"/>
              </w:rPr>
            </w:pPr>
          </w:p>
        </w:tc>
        <w:tc>
          <w:tcPr>
            <w:tcW w:w="4180" w:type="dxa"/>
            <w:vAlign w:val="bottom"/>
            <w:tcBorders>
              <w:right w:val="single" w:sz="8" w:color="5E5E5E"/>
            </w:tcBorders>
          </w:tcPr>
          <w:p>
            <w:pPr>
              <w:jc w:val="center"/>
              <w:spacing w:after="0"/>
              <w:rPr>
                <w:sz w:val="20"/>
                <w:szCs w:val="20"/>
                <w:color w:val="auto"/>
              </w:rPr>
            </w:pPr>
            <w:r>
              <w:rPr>
                <w:rFonts w:ascii="Arial" w:cs="Arial" w:eastAsia="Arial" w:hAnsi="Arial"/>
                <w:sz w:val="24"/>
                <w:szCs w:val="24"/>
                <w:color w:val="auto"/>
              </w:rPr>
              <w:t>Judas 23</w:t>
            </w:r>
          </w:p>
        </w:tc>
        <w:tc>
          <w:tcPr>
            <w:tcW w:w="0" w:type="dxa"/>
            <w:vAlign w:val="bottom"/>
          </w:tcPr>
          <w:p>
            <w:pPr>
              <w:spacing w:after="0"/>
              <w:rPr>
                <w:sz w:val="1"/>
                <w:szCs w:val="1"/>
                <w:color w:val="auto"/>
              </w:rPr>
            </w:pPr>
          </w:p>
        </w:tc>
      </w:tr>
      <w:tr>
        <w:trPr>
          <w:trHeight w:val="470"/>
        </w:trPr>
        <w:tc>
          <w:tcPr>
            <w:tcW w:w="4160" w:type="dxa"/>
            <w:vAlign w:val="bottom"/>
            <w:tcBorders>
              <w:left w:val="single" w:sz="8" w:color="5E5E5E"/>
              <w:right w:val="single" w:sz="8" w:color="5E5E5E"/>
            </w:tcBorders>
          </w:tcPr>
          <w:p>
            <w:pPr>
              <w:jc w:val="center"/>
              <w:spacing w:after="0"/>
              <w:rPr>
                <w:sz w:val="20"/>
                <w:szCs w:val="20"/>
                <w:color w:val="auto"/>
              </w:rPr>
            </w:pPr>
            <w:r>
              <w:rPr>
                <w:rFonts w:ascii="Arial" w:cs="Arial" w:eastAsia="Arial" w:hAnsi="Arial"/>
                <w:sz w:val="24"/>
                <w:szCs w:val="24"/>
                <w:color w:val="auto"/>
              </w:rPr>
              <w:t>Geliebte Menschen</w:t>
            </w:r>
          </w:p>
        </w:tc>
        <w:tc>
          <w:tcPr>
            <w:tcW w:w="4180" w:type="dxa"/>
            <w:vAlign w:val="bottom"/>
            <w:tcBorders>
              <w:right w:val="single" w:sz="8" w:color="5E5E5E"/>
            </w:tcBorders>
          </w:tcPr>
          <w:p>
            <w:pPr>
              <w:jc w:val="center"/>
              <w:spacing w:after="0"/>
              <w:rPr>
                <w:sz w:val="20"/>
                <w:szCs w:val="20"/>
                <w:color w:val="auto"/>
              </w:rPr>
            </w:pPr>
            <w:r>
              <w:rPr>
                <w:rFonts w:ascii="Arial" w:cs="Arial" w:eastAsia="Arial" w:hAnsi="Arial"/>
                <w:sz w:val="24"/>
                <w:szCs w:val="24"/>
                <w:color w:val="auto"/>
              </w:rPr>
              <w:t>2 Petrus 3:9</w:t>
            </w:r>
          </w:p>
        </w:tc>
        <w:tc>
          <w:tcPr>
            <w:tcW w:w="0" w:type="dxa"/>
            <w:vAlign w:val="bottom"/>
          </w:tcPr>
          <w:p>
            <w:pPr>
              <w:spacing w:after="0"/>
              <w:rPr>
                <w:sz w:val="1"/>
                <w:szCs w:val="1"/>
                <w:color w:val="auto"/>
              </w:rPr>
            </w:pPr>
          </w:p>
        </w:tc>
      </w:tr>
      <w:tr>
        <w:trPr>
          <w:trHeight w:val="323"/>
        </w:trPr>
        <w:tc>
          <w:tcPr>
            <w:tcW w:w="4160" w:type="dxa"/>
            <w:vAlign w:val="bottom"/>
            <w:tcBorders>
              <w:left w:val="single" w:sz="8" w:color="5E5E5E"/>
              <w:right w:val="single" w:sz="8" w:color="5E5E5E"/>
            </w:tcBorders>
          </w:tcPr>
          <w:p>
            <w:pPr>
              <w:jc w:val="center"/>
              <w:spacing w:after="0"/>
              <w:rPr>
                <w:sz w:val="20"/>
                <w:szCs w:val="20"/>
                <w:color w:val="auto"/>
              </w:rPr>
            </w:pPr>
            <w:r>
              <w:rPr>
                <w:rFonts w:ascii="Arial" w:cs="Arial" w:eastAsia="Arial" w:hAnsi="Arial"/>
                <w:sz w:val="24"/>
                <w:szCs w:val="24"/>
                <w:color w:val="auto"/>
                <w:w w:val="99"/>
              </w:rPr>
              <w:t>müssen gerettet werden.</w:t>
            </w:r>
          </w:p>
        </w:tc>
        <w:tc>
          <w:tcPr>
            <w:tcW w:w="4180" w:type="dxa"/>
            <w:vAlign w:val="bottom"/>
            <w:tcBorders>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8"/>
              </w:rPr>
              <w:t>2. Korinther 4:4</w:t>
            </w:r>
          </w:p>
        </w:tc>
        <w:tc>
          <w:tcPr>
            <w:tcW w:w="0" w:type="dxa"/>
            <w:vAlign w:val="bottom"/>
          </w:tcPr>
          <w:p>
            <w:pPr>
              <w:spacing w:after="0"/>
              <w:rPr>
                <w:sz w:val="1"/>
                <w:szCs w:val="1"/>
                <w:color w:val="auto"/>
              </w:rPr>
            </w:pPr>
          </w:p>
        </w:tc>
      </w:tr>
      <w:tr>
        <w:trPr>
          <w:trHeight w:val="244"/>
        </w:trPr>
        <w:tc>
          <w:tcPr>
            <w:tcW w:w="4160" w:type="dxa"/>
            <w:vAlign w:val="bottom"/>
            <w:tcBorders>
              <w:left w:val="single" w:sz="8" w:color="5E5E5E"/>
              <w:right w:val="single" w:sz="8" w:color="5E5E5E"/>
            </w:tcBorders>
          </w:tcPr>
          <w:p>
            <w:pPr>
              <w:spacing w:after="0"/>
              <w:rPr>
                <w:sz w:val="21"/>
                <w:szCs w:val="21"/>
                <w:color w:val="auto"/>
              </w:rPr>
            </w:pPr>
          </w:p>
        </w:tc>
        <w:tc>
          <w:tcPr>
            <w:tcW w:w="4180" w:type="dxa"/>
            <w:vAlign w:val="bottom"/>
            <w:tcBorders>
              <w:right w:val="single" w:sz="8" w:color="5E5E5E"/>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04"/>
        </w:trPr>
        <w:tc>
          <w:tcPr>
            <w:tcW w:w="4160" w:type="dxa"/>
            <w:vAlign w:val="bottom"/>
            <w:tcBorders>
              <w:left w:val="single" w:sz="8" w:color="5E5E5E"/>
              <w:bottom w:val="single" w:sz="8" w:color="5E5E5E"/>
              <w:right w:val="single" w:sz="8" w:color="5E5E5E"/>
            </w:tcBorders>
          </w:tcPr>
          <w:p>
            <w:pPr>
              <w:spacing w:after="0"/>
              <w:rPr>
                <w:sz w:val="9"/>
                <w:szCs w:val="9"/>
                <w:color w:val="auto"/>
              </w:rPr>
            </w:pPr>
          </w:p>
        </w:tc>
        <w:tc>
          <w:tcPr>
            <w:tcW w:w="4180" w:type="dxa"/>
            <w:vAlign w:val="bottom"/>
            <w:tcBorders>
              <w:bottom w:val="single" w:sz="8" w:color="5E5E5E"/>
              <w:right w:val="single" w:sz="8" w:color="5E5E5E"/>
            </w:tcBorders>
          </w:tcPr>
          <w:p>
            <w:pPr>
              <w:spacing w:after="0"/>
              <w:rPr>
                <w:sz w:val="9"/>
                <w:szCs w:val="9"/>
                <w:color w:val="auto"/>
              </w:rPr>
            </w:pPr>
          </w:p>
        </w:tc>
        <w:tc>
          <w:tcPr>
            <w:tcW w:w="0" w:type="dxa"/>
            <w:vAlign w:val="bottom"/>
          </w:tcPr>
          <w:p>
            <w:pPr>
              <w:spacing w:after="0"/>
              <w:rPr>
                <w:sz w:val="1"/>
                <w:szCs w:val="1"/>
                <w:color w:val="auto"/>
              </w:rPr>
            </w:pPr>
          </w:p>
        </w:tc>
      </w:tr>
      <w:tr>
        <w:trPr>
          <w:trHeight w:val="406"/>
        </w:trPr>
        <w:tc>
          <w:tcPr>
            <w:tcW w:w="4160" w:type="dxa"/>
            <w:vAlign w:val="bottom"/>
            <w:tcBorders>
              <w:left w:val="single" w:sz="8" w:color="5E5E5E"/>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9"/>
              </w:rPr>
              <w:t>Sicherheit und Schutz.</w:t>
            </w:r>
          </w:p>
        </w:tc>
        <w:tc>
          <w:tcPr>
            <w:tcW w:w="4180" w:type="dxa"/>
            <w:vAlign w:val="bottom"/>
            <w:tcBorders>
              <w:right w:val="single" w:sz="8" w:color="5E5E5E"/>
            </w:tcBorders>
          </w:tcPr>
          <w:p>
            <w:pPr>
              <w:jc w:val="center"/>
              <w:spacing w:after="0"/>
              <w:rPr>
                <w:sz w:val="20"/>
                <w:szCs w:val="20"/>
                <w:color w:val="auto"/>
              </w:rPr>
            </w:pPr>
            <w:r>
              <w:rPr>
                <w:rFonts w:ascii="Arial" w:cs="Arial" w:eastAsia="Arial" w:hAnsi="Arial"/>
                <w:sz w:val="24"/>
                <w:szCs w:val="24"/>
                <w:color w:val="auto"/>
                <w:w w:val="97"/>
              </w:rPr>
              <w:t>Psalm 91</w:t>
            </w:r>
          </w:p>
        </w:tc>
        <w:tc>
          <w:tcPr>
            <w:tcW w:w="0" w:type="dxa"/>
            <w:vAlign w:val="bottom"/>
          </w:tcPr>
          <w:p>
            <w:pPr>
              <w:spacing w:after="0"/>
              <w:rPr>
                <w:sz w:val="1"/>
                <w:szCs w:val="1"/>
                <w:color w:val="auto"/>
              </w:rPr>
            </w:pPr>
          </w:p>
        </w:tc>
      </w:tr>
      <w:tr>
        <w:trPr>
          <w:trHeight w:val="260"/>
        </w:trPr>
        <w:tc>
          <w:tcPr>
            <w:tcW w:w="4160" w:type="dxa"/>
            <w:vAlign w:val="bottom"/>
            <w:tcBorders>
              <w:left w:val="single" w:sz="8" w:color="5E5E5E"/>
              <w:right w:val="single" w:sz="8" w:color="5E5E5E"/>
            </w:tcBorders>
            <w:vMerge w:val="continue"/>
          </w:tcPr>
          <w:p>
            <w:pPr>
              <w:spacing w:after="0"/>
              <w:rPr>
                <w:sz w:val="22"/>
                <w:szCs w:val="22"/>
                <w:color w:val="auto"/>
              </w:rPr>
            </w:pPr>
          </w:p>
        </w:tc>
        <w:tc>
          <w:tcPr>
            <w:tcW w:w="4180" w:type="dxa"/>
            <w:vAlign w:val="bottom"/>
            <w:tcBorders>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9"/>
              </w:rPr>
              <w:t>Jeremia 15:20-21</w:t>
            </w:r>
          </w:p>
        </w:tc>
        <w:tc>
          <w:tcPr>
            <w:tcW w:w="0" w:type="dxa"/>
            <w:vAlign w:val="bottom"/>
          </w:tcPr>
          <w:p>
            <w:pPr>
              <w:spacing w:after="0"/>
              <w:rPr>
                <w:sz w:val="1"/>
                <w:szCs w:val="1"/>
                <w:color w:val="auto"/>
              </w:rPr>
            </w:pPr>
          </w:p>
        </w:tc>
      </w:tr>
      <w:tr>
        <w:trPr>
          <w:trHeight w:val="261"/>
        </w:trPr>
        <w:tc>
          <w:tcPr>
            <w:tcW w:w="4160" w:type="dxa"/>
            <w:vAlign w:val="bottom"/>
            <w:tcBorders>
              <w:left w:val="single" w:sz="8" w:color="5E5E5E"/>
              <w:right w:val="single" w:sz="8" w:color="5E5E5E"/>
            </w:tcBorders>
          </w:tcPr>
          <w:p>
            <w:pPr>
              <w:spacing w:after="0"/>
              <w:rPr>
                <w:sz w:val="22"/>
                <w:szCs w:val="22"/>
                <w:color w:val="auto"/>
              </w:rPr>
            </w:pPr>
          </w:p>
        </w:tc>
        <w:tc>
          <w:tcPr>
            <w:tcW w:w="4180" w:type="dxa"/>
            <w:vAlign w:val="bottom"/>
            <w:tcBorders>
              <w:right w:val="single" w:sz="8" w:color="5E5E5E"/>
            </w:tcBorders>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102"/>
        </w:trPr>
        <w:tc>
          <w:tcPr>
            <w:tcW w:w="4160" w:type="dxa"/>
            <w:vAlign w:val="bottom"/>
            <w:tcBorders>
              <w:left w:val="single" w:sz="8" w:color="5E5E5E"/>
              <w:bottom w:val="single" w:sz="8" w:color="5E5E5E"/>
              <w:right w:val="single" w:sz="8" w:color="5E5E5E"/>
            </w:tcBorders>
          </w:tcPr>
          <w:p>
            <w:pPr>
              <w:spacing w:after="0"/>
              <w:rPr>
                <w:sz w:val="8"/>
                <w:szCs w:val="8"/>
                <w:color w:val="auto"/>
              </w:rPr>
            </w:pPr>
          </w:p>
        </w:tc>
        <w:tc>
          <w:tcPr>
            <w:tcW w:w="4180" w:type="dxa"/>
            <w:vAlign w:val="bottom"/>
            <w:tcBorders>
              <w:bottom w:val="single" w:sz="8" w:color="5E5E5E"/>
              <w:right w:val="single" w:sz="8" w:color="5E5E5E"/>
            </w:tcBorders>
          </w:tcPr>
          <w:p>
            <w:pPr>
              <w:spacing w:after="0"/>
              <w:rPr>
                <w:sz w:val="8"/>
                <w:szCs w:val="8"/>
                <w:color w:val="auto"/>
              </w:rPr>
            </w:pPr>
          </w:p>
        </w:tc>
        <w:tc>
          <w:tcPr>
            <w:tcW w:w="0" w:type="dxa"/>
            <w:vAlign w:val="bottom"/>
          </w:tcPr>
          <w:p>
            <w:pPr>
              <w:spacing w:after="0"/>
              <w:rPr>
                <w:sz w:val="1"/>
                <w:szCs w:val="1"/>
                <w:color w:val="auto"/>
              </w:rPr>
            </w:pPr>
          </w:p>
        </w:tc>
      </w:tr>
      <w:tr>
        <w:trPr>
          <w:trHeight w:val="406"/>
        </w:trPr>
        <w:tc>
          <w:tcPr>
            <w:tcW w:w="4160" w:type="dxa"/>
            <w:vAlign w:val="bottom"/>
            <w:tcBorders>
              <w:left w:val="single" w:sz="8" w:color="5E5E5E"/>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9"/>
              </w:rPr>
              <w:t>Erinnerungen an die</w:t>
            </w:r>
          </w:p>
        </w:tc>
        <w:tc>
          <w:tcPr>
            <w:tcW w:w="4180" w:type="dxa"/>
            <w:vAlign w:val="bottom"/>
            <w:tcBorders>
              <w:right w:val="single" w:sz="8" w:color="5E5E5E"/>
            </w:tcBorders>
          </w:tcPr>
          <w:p>
            <w:pPr>
              <w:jc w:val="center"/>
              <w:spacing w:after="0"/>
              <w:rPr>
                <w:sz w:val="20"/>
                <w:szCs w:val="20"/>
                <w:color w:val="auto"/>
              </w:rPr>
            </w:pPr>
            <w:r>
              <w:rPr>
                <w:rFonts w:ascii="Arial" w:cs="Arial" w:eastAsia="Arial" w:hAnsi="Arial"/>
                <w:sz w:val="24"/>
                <w:szCs w:val="24"/>
                <w:color w:val="auto"/>
                <w:w w:val="99"/>
              </w:rPr>
              <w:t>Lukas 12:2-3</w:t>
            </w:r>
          </w:p>
        </w:tc>
        <w:tc>
          <w:tcPr>
            <w:tcW w:w="0" w:type="dxa"/>
            <w:vAlign w:val="bottom"/>
          </w:tcPr>
          <w:p>
            <w:pPr>
              <w:spacing w:after="0"/>
              <w:rPr>
                <w:sz w:val="1"/>
                <w:szCs w:val="1"/>
                <w:color w:val="auto"/>
              </w:rPr>
            </w:pPr>
          </w:p>
        </w:tc>
      </w:tr>
      <w:tr>
        <w:trPr>
          <w:trHeight w:val="213"/>
        </w:trPr>
        <w:tc>
          <w:tcPr>
            <w:tcW w:w="4160" w:type="dxa"/>
            <w:vAlign w:val="bottom"/>
            <w:tcBorders>
              <w:left w:val="single" w:sz="8" w:color="5E5E5E"/>
              <w:right w:val="single" w:sz="8" w:color="5E5E5E"/>
            </w:tcBorders>
            <w:vMerge w:val="continue"/>
          </w:tcPr>
          <w:p>
            <w:pPr>
              <w:spacing w:after="0"/>
              <w:rPr>
                <w:sz w:val="18"/>
                <w:szCs w:val="18"/>
                <w:color w:val="auto"/>
              </w:rPr>
            </w:pPr>
          </w:p>
        </w:tc>
        <w:tc>
          <w:tcPr>
            <w:tcW w:w="4180" w:type="dxa"/>
            <w:vAlign w:val="bottom"/>
            <w:tcBorders>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8"/>
              </w:rPr>
              <w:t>Exodus 23:29-30</w:t>
            </w:r>
          </w:p>
        </w:tc>
        <w:tc>
          <w:tcPr>
            <w:tcW w:w="0" w:type="dxa"/>
            <w:vAlign w:val="bottom"/>
          </w:tcPr>
          <w:p>
            <w:pPr>
              <w:spacing w:after="0"/>
              <w:rPr>
                <w:sz w:val="1"/>
                <w:szCs w:val="1"/>
                <w:color w:val="auto"/>
              </w:rPr>
            </w:pPr>
          </w:p>
        </w:tc>
      </w:tr>
      <w:tr>
        <w:trPr>
          <w:trHeight w:val="323"/>
        </w:trPr>
        <w:tc>
          <w:tcPr>
            <w:tcW w:w="4160" w:type="dxa"/>
            <w:vAlign w:val="bottom"/>
            <w:tcBorders>
              <w:left w:val="single" w:sz="8" w:color="5E5E5E"/>
              <w:right w:val="single" w:sz="8" w:color="5E5E5E"/>
            </w:tcBorders>
          </w:tcPr>
          <w:p>
            <w:pPr>
              <w:jc w:val="center"/>
              <w:spacing w:after="0"/>
              <w:rPr>
                <w:sz w:val="20"/>
                <w:szCs w:val="20"/>
                <w:color w:val="auto"/>
              </w:rPr>
            </w:pPr>
            <w:r>
              <w:rPr>
                <w:rFonts w:ascii="Arial" w:cs="Arial" w:eastAsia="Arial" w:hAnsi="Arial"/>
                <w:sz w:val="24"/>
                <w:szCs w:val="24"/>
                <w:color w:val="auto"/>
                <w:w w:val="98"/>
              </w:rPr>
              <w:t>Oberfläche.</w:t>
            </w:r>
          </w:p>
        </w:tc>
        <w:tc>
          <w:tcPr>
            <w:tcW w:w="4180" w:type="dxa"/>
            <w:vAlign w:val="bottom"/>
            <w:tcBorders>
              <w:right w:val="single" w:sz="8" w:color="5E5E5E"/>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88"/>
        </w:trPr>
        <w:tc>
          <w:tcPr>
            <w:tcW w:w="4160" w:type="dxa"/>
            <w:vAlign w:val="bottom"/>
            <w:tcBorders>
              <w:left w:val="single" w:sz="8" w:color="5E5E5E"/>
              <w:bottom w:val="single" w:sz="8" w:color="5E5E5E"/>
              <w:right w:val="single" w:sz="8" w:color="5E5E5E"/>
            </w:tcBorders>
          </w:tcPr>
          <w:p>
            <w:pPr>
              <w:spacing w:after="0"/>
              <w:rPr>
                <w:sz w:val="7"/>
                <w:szCs w:val="7"/>
                <w:color w:val="auto"/>
              </w:rPr>
            </w:pPr>
          </w:p>
        </w:tc>
        <w:tc>
          <w:tcPr>
            <w:tcW w:w="4180" w:type="dxa"/>
            <w:vAlign w:val="bottom"/>
            <w:tcBorders>
              <w:bottom w:val="single" w:sz="8" w:color="5E5E5E"/>
              <w:right w:val="single" w:sz="8" w:color="5E5E5E"/>
            </w:tcBorders>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40" w:orient="portrait"/>
          <w:cols w:equalWidth="0" w:num="1">
            <w:col w:w="9020"/>
          </w:cols>
          <w:pgMar w:left="1440" w:top="1414"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12</w:t>
      </w:r>
    </w:p>
    <w:p>
      <w:pPr>
        <w:sectPr>
          <w:pgSz w:w="11900" w:h="16840" w:orient="portrait"/>
          <w:cols w:equalWidth="0" w:num="1">
            <w:col w:w="9020"/>
          </w:cols>
          <w:pgMar w:left="1440" w:top="1414" w:right="1440" w:bottom="172" w:gutter="0" w:footer="0" w:header="0"/>
          <w:type w:val="continuous"/>
        </w:sectPr>
      </w:pPr>
    </w:p>
    <w:bookmarkStart w:id="13" w:name="page14"/>
    <w:bookmarkEnd w:id="13"/>
    <w:p>
      <w:pPr>
        <w:jc w:val="center"/>
        <w:spacing w:after="0"/>
        <w:rPr>
          <w:rFonts w:ascii="Arial" w:cs="Arial" w:eastAsia="Arial" w:hAnsi="Arial"/>
          <w:sz w:val="48"/>
          <w:szCs w:val="48"/>
          <w:b w:val="1"/>
          <w:bCs w:val="1"/>
          <w:color w:val="auto"/>
        </w:rPr>
      </w:pPr>
      <w:hyperlink w:anchor="page15">
        <w:r>
          <w:rPr>
            <w:rFonts w:ascii="Arial" w:cs="Arial" w:eastAsia="Arial" w:hAnsi="Arial"/>
            <w:sz w:val="48"/>
            <w:szCs w:val="48"/>
            <w:b w:val="1"/>
            <w:bCs w:val="1"/>
            <w:color w:val="auto"/>
            <w:vertAlign w:val="superscript"/>
          </w:rPr>
          <w:t>Erklärung2</w:t>
        </w:r>
        <w:r>
          <w:rPr>
            <w:rFonts w:ascii="Arial" w:cs="Arial" w:eastAsia="Arial" w:hAnsi="Arial"/>
            <w:sz w:val="36"/>
            <w:szCs w:val="36"/>
            <w:b w:val="1"/>
            <w:bCs w:val="1"/>
            <w:color w:val="auto"/>
            <w:vertAlign w:val="superscript"/>
          </w:rPr>
          <w:t xml:space="preserve"> </w:t>
        </w:r>
      </w:hyperlink>
      <w:r>
        <w:rPr>
          <w:rFonts w:ascii="Arial" w:cs="Arial" w:eastAsia="Arial" w:hAnsi="Arial"/>
          <w:sz w:val="36"/>
          <w:szCs w:val="36"/>
          <w:b w:val="1"/>
          <w:bCs w:val="1"/>
          <w:color w:val="auto"/>
        </w:rPr>
        <w:t>des VERTRAUENS in GOTTES Schutz</w:t>
      </w:r>
    </w:p>
    <w:p>
      <w:pPr>
        <w:spacing w:after="0" w:line="157" w:lineRule="exact"/>
        <w:rPr>
          <w:sz w:val="20"/>
          <w:szCs w:val="20"/>
          <w:color w:val="auto"/>
        </w:rPr>
      </w:pPr>
    </w:p>
    <w:p>
      <w:pPr>
        <w:jc w:val="both"/>
        <w:ind w:left="360" w:right="360"/>
        <w:spacing w:after="0" w:line="249" w:lineRule="auto"/>
        <w:rPr>
          <w:sz w:val="20"/>
          <w:szCs w:val="20"/>
          <w:color w:val="auto"/>
        </w:rPr>
      </w:pPr>
      <w:r>
        <w:rPr>
          <w:rFonts w:ascii="Arial" w:cs="Arial" w:eastAsia="Arial" w:hAnsi="Arial"/>
          <w:sz w:val="24"/>
          <w:szCs w:val="24"/>
          <w:color w:val="auto"/>
        </w:rPr>
        <w:t>Keine Waffe, die sich gegen uns erhebt, wird Erfolg haben, und jede Zunge, die sich zum Gericht gegen uns erhebt, verurteilen wir. Das ist unser Erbe als Knechte des HERRN, und unsere Gerechtigkeit kommt von dir, HERR der Heerscharen. Wenn es Menschen gibt, die gegen uns geredet oder gebetet haben, die uns schaden oder Böses wollen oder die uns verstoßen haben, dann vergeben wir ihnen, und nachdem wir ihnen vergeben haben, segnen wir sie im Namen des Herrn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163830</wp:posOffset>
                </wp:positionV>
                <wp:extent cx="0" cy="854075"/>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540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2.9pt" to="16.75pt,80.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163830</wp:posOffset>
                </wp:positionV>
                <wp:extent cx="0" cy="854075"/>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540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2.9pt" to="434.25pt,80.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167005</wp:posOffset>
                </wp:positionV>
                <wp:extent cx="5308600"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3.15pt" to="434.5pt,13.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1014730</wp:posOffset>
                </wp:positionV>
                <wp:extent cx="5308600"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79.9pt" to="434.5pt,79.9pt" o:allowincell="f" strokecolor="#65A0DC" strokeweight="0.5pt"/>
            </w:pict>
          </mc:Fallback>
        </mc:AlternateContent>
      </w:r>
    </w:p>
    <w:p>
      <w:pPr>
        <w:spacing w:after="0" w:line="252" w:lineRule="exact"/>
        <w:rPr>
          <w:sz w:val="20"/>
          <w:szCs w:val="20"/>
          <w:color w:val="auto"/>
        </w:rPr>
      </w:pPr>
    </w:p>
    <w:p>
      <w:pPr>
        <w:jc w:val="both"/>
        <w:ind w:left="360" w:right="360"/>
        <w:spacing w:after="0" w:line="236" w:lineRule="auto"/>
        <w:rPr>
          <w:sz w:val="20"/>
          <w:szCs w:val="20"/>
          <w:color w:val="auto"/>
        </w:rPr>
      </w:pPr>
      <w:r>
        <w:rPr>
          <w:rFonts w:ascii="Arial" w:cs="Arial" w:eastAsia="Arial" w:hAnsi="Arial"/>
          <w:sz w:val="22"/>
          <w:szCs w:val="22"/>
          <w:b w:val="1"/>
          <w:bCs w:val="1"/>
          <w:i w:val="1"/>
          <w:iCs w:val="1"/>
          <w:color w:val="auto"/>
        </w:rPr>
        <w:t>Matthäus 5:43--45</w:t>
      </w:r>
      <w:r>
        <w:rPr>
          <w:rFonts w:ascii="Calibri" w:cs="Calibri" w:eastAsia="Calibri" w:hAnsi="Calibri"/>
          <w:sz w:val="22"/>
          <w:szCs w:val="22"/>
          <w:i w:val="1"/>
          <w:iCs w:val="1"/>
          <w:color w:val="auto"/>
        </w:rPr>
        <w:t xml:space="preserve"> "43 Ihr habt gehört, dass gesagt worden ist: Du sollst deinen Nächsten lieben und deinen Feind hassen; 44 ich aber sage euch: Liebt eure Feinde und bittet für die, die euch verfolgen, 45 damit ihr zeigt, dass ihr Kinder eures VATERS seid, der im Himmel ist; denn er lässt seine Sonne aufgehen über Bösen und Guten und lässt regnen über Gerechte und Ungerechte [gleichermaßen]."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193675</wp:posOffset>
                </wp:positionV>
                <wp:extent cx="0" cy="35941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4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5.25pt" to="16.75pt,43.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193675</wp:posOffset>
                </wp:positionV>
                <wp:extent cx="0" cy="35941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4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5.25pt" to="434.25pt,43.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196850</wp:posOffset>
                </wp:positionV>
                <wp:extent cx="5308600"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5.5pt" to="434.5pt,1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549910</wp:posOffset>
                </wp:positionV>
                <wp:extent cx="5308600"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43.3pt" to="434.5pt,43.3pt" o:allowincell="f" strokecolor="#65A0DC" strokeweight="0.5pt"/>
            </w:pict>
          </mc:Fallback>
        </mc:AlternateContent>
      </w:r>
    </w:p>
    <w:p>
      <w:pPr>
        <w:spacing w:after="0" w:line="300" w:lineRule="exact"/>
        <w:rPr>
          <w:sz w:val="20"/>
          <w:szCs w:val="20"/>
          <w:color w:val="auto"/>
        </w:rPr>
      </w:pPr>
    </w:p>
    <w:p>
      <w:pPr>
        <w:ind w:left="360" w:right="440"/>
        <w:spacing w:after="0" w:line="247" w:lineRule="auto"/>
        <w:rPr>
          <w:sz w:val="20"/>
          <w:szCs w:val="20"/>
          <w:color w:val="auto"/>
        </w:rPr>
      </w:pPr>
      <w:r>
        <w:rPr>
          <w:rFonts w:ascii="Arial" w:cs="Arial" w:eastAsia="Arial" w:hAnsi="Arial"/>
          <w:sz w:val="22"/>
          <w:szCs w:val="22"/>
          <w:b w:val="1"/>
          <w:bCs w:val="1"/>
          <w:i w:val="1"/>
          <w:iCs w:val="1"/>
          <w:color w:val="auto"/>
        </w:rPr>
        <w:t>Römer 12:14</w:t>
      </w:r>
      <w:r>
        <w:rPr>
          <w:rFonts w:ascii="Calibri" w:cs="Calibri" w:eastAsia="Calibri" w:hAnsi="Calibri"/>
          <w:sz w:val="22"/>
          <w:szCs w:val="22"/>
          <w:i w:val="1"/>
          <w:iCs w:val="1"/>
          <w:color w:val="auto"/>
        </w:rPr>
        <w:t xml:space="preserve"> "14 Segnet die, die euch verfolgen [die grausam zu euch sind]; segnet sie und verflucht sie nicht."</w:t>
      </w:r>
    </w:p>
    <w:p>
      <w:pPr>
        <w:spacing w:after="0" w:line="257" w:lineRule="exact"/>
        <w:rPr>
          <w:sz w:val="20"/>
          <w:szCs w:val="20"/>
          <w:color w:val="auto"/>
        </w:rPr>
      </w:pPr>
    </w:p>
    <w:p>
      <w:pPr>
        <w:ind w:left="360"/>
        <w:spacing w:after="0"/>
        <w:rPr>
          <w:sz w:val="20"/>
          <w:szCs w:val="20"/>
          <w:color w:val="auto"/>
        </w:rPr>
      </w:pPr>
      <w:r>
        <w:rPr>
          <w:rFonts w:ascii="Arial" w:cs="Arial" w:eastAsia="Arial" w:hAnsi="Arial"/>
          <w:sz w:val="24"/>
          <w:szCs w:val="24"/>
          <w:color w:val="auto"/>
        </w:rPr>
        <w:t>Jetzt erklären wir, Herr, dass Du und Du allein unser GOTT bist, und außer</w:t>
      </w:r>
    </w:p>
    <w:p>
      <w:pPr>
        <w:spacing w:after="0" w:line="3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Dir gibt es keinen anderen - ein gerechter GOTT und Retter, der VATER, der</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Sohn und der Geist - und wir beten Dich an!</w:t>
      </w:r>
    </w:p>
    <w:p>
      <w:pPr>
        <w:spacing w:after="0" w:line="255" w:lineRule="exact"/>
        <w:rPr>
          <w:sz w:val="20"/>
          <w:szCs w:val="20"/>
          <w:color w:val="auto"/>
        </w:rPr>
      </w:pPr>
    </w:p>
    <w:p>
      <w:pPr>
        <w:jc w:val="both"/>
        <w:ind w:left="360" w:right="360"/>
        <w:spacing w:after="0" w:line="247" w:lineRule="auto"/>
        <w:rPr>
          <w:sz w:val="20"/>
          <w:szCs w:val="20"/>
          <w:color w:val="auto"/>
        </w:rPr>
      </w:pPr>
      <w:r>
        <w:rPr>
          <w:rFonts w:ascii="Arial" w:cs="Arial" w:eastAsia="Arial" w:hAnsi="Arial"/>
          <w:sz w:val="24"/>
          <w:szCs w:val="24"/>
          <w:color w:val="auto"/>
        </w:rPr>
        <w:t>Wir unterwerfen uns Dir heute erneut in uneingeschränktem Gehorsam. Nachdem wir uns dir, Herr, unterworfen haben, tun wir, was dein Wort uns sagt. Wir widerstehen dem Teufel - all seinem Druck, seinen Angriffen und seinen Täuschungen, jedem Instrument oder Mittel, das er gegen uns einsetzen will. Wir unterwerfen uns nicht! Wir widerstehen ihm, vertreiben ihn von uns und schließen ihn im Namen Yeshua (Jesus) von uns aus. Insbesondere lehnen wir Gebrechen, Schmerzen, Infektionen, Entzündungen, bösartige Erkrankungen, Allergien, Viren und jede Form von Hexerei ab und weisen sie zurück.</w:t>
      </w:r>
    </w:p>
    <w:p>
      <w:pPr>
        <w:spacing w:after="0" w:line="238"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Schließlich, Herr, danken wir dir, dass wir durch das Opfer von Yeshua (Jesus) am Kreuz aus dem Fluch heraus und in den Segen Abrahams eingetreten sind, den du in allen Dingen gesegnet hast - in der Höhe, in der Gesundheit, in der Fortpflanzung, im Wohlstand, im Sieg und in der Gunst Gottes.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161290</wp:posOffset>
                </wp:positionV>
                <wp:extent cx="0" cy="1019175"/>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191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2.7pt" to="16.75pt,92.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161290</wp:posOffset>
                </wp:positionV>
                <wp:extent cx="0" cy="1019175"/>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191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2.7pt" to="434.25pt,92.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164465</wp:posOffset>
                </wp:positionV>
                <wp:extent cx="530860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95pt" to="434.5pt,12.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1177290</wp:posOffset>
                </wp:positionV>
                <wp:extent cx="5308600"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92.7pt" to="434.5pt,92.7pt" o:allowincell="f" strokecolor="#65A0DC" strokeweight="0.5pt"/>
            </w:pict>
          </mc:Fallback>
        </mc:AlternateContent>
      </w:r>
    </w:p>
    <w:p>
      <w:pPr>
        <w:spacing w:after="0" w:line="249" w:lineRule="exact"/>
        <w:rPr>
          <w:sz w:val="20"/>
          <w:szCs w:val="20"/>
          <w:color w:val="auto"/>
        </w:rPr>
      </w:pPr>
    </w:p>
    <w:p>
      <w:pPr>
        <w:jc w:val="both"/>
        <w:ind w:left="360" w:right="360"/>
        <w:spacing w:after="0" w:line="235" w:lineRule="auto"/>
        <w:rPr>
          <w:sz w:val="20"/>
          <w:szCs w:val="20"/>
          <w:color w:val="auto"/>
        </w:rPr>
      </w:pPr>
      <w:r>
        <w:rPr>
          <w:rFonts w:ascii="Arial" w:cs="Arial" w:eastAsia="Arial" w:hAnsi="Arial"/>
          <w:sz w:val="22"/>
          <w:szCs w:val="22"/>
          <w:b w:val="1"/>
          <w:bCs w:val="1"/>
          <w:i w:val="1"/>
          <w:iCs w:val="1"/>
          <w:color w:val="auto"/>
        </w:rPr>
        <w:t>Galater 3:13--14</w:t>
      </w:r>
      <w:r>
        <w:rPr>
          <w:rFonts w:ascii="Calibri" w:cs="Calibri" w:eastAsia="Calibri" w:hAnsi="Calibri"/>
          <w:sz w:val="22"/>
          <w:szCs w:val="22"/>
          <w:i w:val="1"/>
          <w:iCs w:val="1"/>
          <w:color w:val="auto"/>
        </w:rPr>
        <w:t xml:space="preserve"> "13 Christus hat unsere Freiheit erkauft [und uns erlöst] von dem Fluch (der Verdammnis) des Gesetzes [und seiner Verurteilung], indem er [selbst] für uns zum Fluch geworden ist, denn es steht geschrieben [in der Schrift]: Verflucht ist jeder, der am Baum hängt (gekreuzigt wird); 14 damit durch [ihre Aufnahme] in Christus Jesus der Segen [der Abraham verheißen wurde] auf die Heiden komme, damit wir durch den Glauben [alle] die Verheißung des [Heiligen] Geistes empfangen [können]."</w:t>
      </w:r>
    </w:p>
    <w:p>
      <w:pPr>
        <w:spacing w:after="0" w:line="200" w:lineRule="exact"/>
        <w:rPr>
          <w:sz w:val="20"/>
          <w:szCs w:val="20"/>
          <w:color w:val="auto"/>
        </w:rPr>
      </w:pPr>
    </w:p>
    <w:p>
      <w:pPr>
        <w:spacing w:after="0" w:line="361" w:lineRule="exact"/>
        <w:rPr>
          <w:sz w:val="20"/>
          <w:szCs w:val="20"/>
          <w:color w:val="auto"/>
        </w:rPr>
      </w:pPr>
    </w:p>
    <w:p>
      <w:pPr>
        <w:ind w:left="360"/>
        <w:spacing w:after="0"/>
        <w:rPr>
          <w:sz w:val="20"/>
          <w:szCs w:val="20"/>
          <w:color w:val="auto"/>
        </w:rPr>
      </w:pPr>
      <w:r>
        <w:rPr>
          <w:rFonts w:ascii="Calibri" w:cs="Calibri" w:eastAsia="Calibri" w:hAnsi="Calibri"/>
          <w:sz w:val="48"/>
          <w:szCs w:val="48"/>
          <w:b w:val="1"/>
          <w:bCs w:val="1"/>
          <w:color w:val="auto"/>
        </w:rPr>
        <w:t>AMEN!</w:t>
      </w:r>
    </w:p>
    <w:p>
      <w:pPr>
        <w:sectPr>
          <w:pgSz w:w="11900" w:h="16840" w:orient="portrait"/>
          <w:cols w:equalWidth="0" w:num="1">
            <w:col w:w="9020"/>
          </w:cols>
          <w:pgMar w:left="1440" w:top="1383" w:right="1440" w:bottom="172" w:gutter="0" w:footer="0" w:header="0"/>
        </w:sectPr>
      </w:pPr>
    </w:p>
    <w:p>
      <w:pPr>
        <w:spacing w:after="0" w:line="200" w:lineRule="exact"/>
        <w:rPr>
          <w:sz w:val="20"/>
          <w:szCs w:val="20"/>
          <w:color w:val="auto"/>
        </w:rPr>
      </w:pPr>
    </w:p>
    <w:p>
      <w:pPr>
        <w:spacing w:after="0" w:line="400"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13</w:t>
      </w:r>
    </w:p>
    <w:p>
      <w:pPr>
        <w:sectPr>
          <w:pgSz w:w="11900" w:h="16840" w:orient="portrait"/>
          <w:cols w:equalWidth="0" w:num="1">
            <w:col w:w="9020"/>
          </w:cols>
          <w:pgMar w:left="1440" w:top="1383" w:right="1440" w:bottom="172" w:gutter="0" w:footer="0" w:header="0"/>
          <w:type w:val="continuous"/>
        </w:sectPr>
      </w:pPr>
    </w:p>
    <w:bookmarkStart w:id="14" w:name="page15"/>
    <w:bookmarkEnd w:id="14"/>
    <w:p>
      <w:pPr>
        <w:spacing w:after="0" w:line="322"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1143000</wp:posOffset>
                </wp:positionH>
                <wp:positionV relativeFrom="page">
                  <wp:posOffset>1068070</wp:posOffset>
                </wp:positionV>
                <wp:extent cx="1270000" cy="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0pt,84.1pt" to="190pt,84.1pt" o:allowincell="f" strokecolor="#000000" strokeweight="0.5pt">
                <w10:wrap anchorx="page" anchory="page"/>
              </v:line>
            </w:pict>
          </mc:Fallback>
        </mc:AlternateContent>
      </w:r>
    </w:p>
    <w:p>
      <w:pPr>
        <w:ind w:left="480" w:hanging="120"/>
        <w:spacing w:after="0"/>
        <w:tabs>
          <w:tab w:leader="none" w:pos="480" w:val="left"/>
        </w:tabs>
        <w:numPr>
          <w:ilvl w:val="0"/>
          <w:numId w:val="5"/>
        </w:numPr>
        <w:rPr>
          <w:rFonts w:ascii="Calibri" w:cs="Calibri" w:eastAsia="Calibri" w:hAnsi="Calibri"/>
          <w:sz w:val="33"/>
          <w:szCs w:val="33"/>
          <w:color w:val="auto"/>
          <w:vertAlign w:val="superscript"/>
        </w:rPr>
      </w:pPr>
      <w:r>
        <w:rPr>
          <w:rFonts w:ascii="Calibri" w:cs="Calibri" w:eastAsia="Calibri" w:hAnsi="Calibri"/>
          <w:sz w:val="25"/>
          <w:szCs w:val="25"/>
          <w:color w:val="auto"/>
        </w:rPr>
        <w:t>Geschrieben von Derek und Ruth Prince</w:t>
      </w:r>
    </w:p>
    <w:p>
      <w:pPr>
        <w:sectPr>
          <w:pgSz w:w="11900" w:h="16840" w:orient="portrait"/>
          <w:cols w:equalWidth="0" w:num="1">
            <w:col w:w="9020"/>
          </w:cols>
          <w:pgMar w:left="1440" w:top="1440"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14</w:t>
      </w:r>
    </w:p>
    <w:p>
      <w:pPr>
        <w:sectPr>
          <w:pgSz w:w="11900" w:h="16840" w:orient="portrait"/>
          <w:cols w:equalWidth="0" w:num="1">
            <w:col w:w="9020"/>
          </w:cols>
          <w:pgMar w:left="1440" w:top="1440" w:right="1440" w:bottom="172" w:gutter="0" w:footer="0" w:header="0"/>
          <w:type w:val="continuous"/>
        </w:sectPr>
      </w:pPr>
    </w:p>
    <w:bookmarkStart w:id="15" w:name="page16"/>
    <w:bookmarkEnd w:id="1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spacing w:after="0"/>
        <w:rPr>
          <w:sz w:val="20"/>
          <w:szCs w:val="20"/>
          <w:color w:val="auto"/>
        </w:rPr>
      </w:pPr>
      <w:r>
        <w:rPr>
          <w:rFonts w:ascii="Calibri" w:cs="Calibri" w:eastAsia="Calibri" w:hAnsi="Calibri"/>
          <w:sz w:val="60"/>
          <w:szCs w:val="60"/>
          <w:i w:val="1"/>
          <w:iCs w:val="1"/>
          <w:color w:val="auto"/>
        </w:rPr>
        <w:t>Petition</w:t>
      </w:r>
    </w:p>
    <w:p>
      <w:pPr>
        <w:sectPr>
          <w:pgSz w:w="11900" w:h="16840" w:orient="portrait"/>
          <w:cols w:equalWidth="0" w:num="1">
            <w:col w:w="9020"/>
          </w:cols>
          <w:pgMar w:left="1440" w:top="1440"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15</w:t>
      </w:r>
    </w:p>
    <w:p>
      <w:pPr>
        <w:sectPr>
          <w:pgSz w:w="11900" w:h="16840" w:orient="portrait"/>
          <w:cols w:equalWidth="0" w:num="1">
            <w:col w:w="9020"/>
          </w:cols>
          <w:pgMar w:left="1440" w:top="1440" w:right="1440" w:bottom="172" w:gutter="0" w:footer="0" w:header="0"/>
          <w:type w:val="continuous"/>
        </w:sectPr>
      </w:pPr>
    </w:p>
    <w:bookmarkStart w:id="16" w:name="page17"/>
    <w:bookmarkEnd w:id="16"/>
    <w:p>
      <w:pPr>
        <w:ind w:left="360" w:right="920"/>
        <w:spacing w:after="0" w:line="255" w:lineRule="auto"/>
        <w:rPr>
          <w:sz w:val="20"/>
          <w:szCs w:val="20"/>
          <w:color w:val="auto"/>
        </w:rPr>
      </w:pPr>
      <w:r>
        <w:rPr>
          <w:rFonts w:ascii="Arial" w:cs="Arial" w:eastAsia="Arial" w:hAnsi="Arial"/>
          <w:sz w:val="24"/>
          <w:szCs w:val="24"/>
          <w:color w:val="auto"/>
        </w:rPr>
        <w:t>VATER GOTT, unsere Lebensquelle, wir erklären, dass Du der Bund haltende GOTT bist, der Schöpfer des Himmels und der Erde. Wir erkennen</w:t>
      </w:r>
    </w:p>
    <w:tbl>
      <w:tblPr>
        <w:tblLayout w:type="fixed"/>
        <w:tblInd w:w="360" w:type="dxa"/>
        <w:tblCellMar>
          <w:top w:w="0" w:type="dxa"/>
          <w:left w:w="0" w:type="dxa"/>
          <w:bottom w:w="0" w:type="dxa"/>
          <w:right w:w="0" w:type="dxa"/>
        </w:tblCellMar>
      </w:tblPr>
      <w:tr>
        <w:trPr>
          <w:trHeight w:val="243"/>
        </w:trPr>
        <w:tc>
          <w:tcPr>
            <w:tcW w:w="4140" w:type="dxa"/>
            <w:vAlign w:val="bottom"/>
            <w:gridSpan w:val="5"/>
          </w:tcPr>
          <w:p>
            <w:pPr>
              <w:spacing w:after="0" w:line="243" w:lineRule="exact"/>
              <w:rPr>
                <w:sz w:val="20"/>
                <w:szCs w:val="20"/>
                <w:color w:val="auto"/>
              </w:rPr>
            </w:pPr>
            <w:r>
              <w:rPr>
                <w:rFonts w:ascii="Arial" w:cs="Arial" w:eastAsia="Arial" w:hAnsi="Arial"/>
                <w:sz w:val="24"/>
                <w:szCs w:val="24"/>
                <w:color w:val="auto"/>
              </w:rPr>
              <w:t>an, dass Du und nur Du allein uns das</w:t>
            </w:r>
          </w:p>
        </w:tc>
        <w:tc>
          <w:tcPr>
            <w:tcW w:w="520" w:type="dxa"/>
            <w:vAlign w:val="bottom"/>
            <w:tcBorders>
              <w:bottom w:val="single" w:sz="8" w:color="auto"/>
            </w:tcBorders>
            <w:gridSpan w:val="2"/>
          </w:tcPr>
          <w:p>
            <w:pPr>
              <w:spacing w:after="0"/>
              <w:rPr>
                <w:sz w:val="21"/>
                <w:szCs w:val="21"/>
                <w:color w:val="auto"/>
              </w:rPr>
            </w:pPr>
          </w:p>
        </w:tc>
        <w:tc>
          <w:tcPr>
            <w:tcW w:w="860" w:type="dxa"/>
            <w:vAlign w:val="bottom"/>
            <w:tcBorders>
              <w:bottom w:val="single" w:sz="8" w:color="auto"/>
            </w:tcBorders>
          </w:tcPr>
          <w:p>
            <w:pPr>
              <w:spacing w:after="0"/>
              <w:rPr>
                <w:sz w:val="21"/>
                <w:szCs w:val="21"/>
                <w:color w:val="auto"/>
              </w:rPr>
            </w:pPr>
          </w:p>
        </w:tc>
        <w:tc>
          <w:tcPr>
            <w:tcW w:w="660" w:type="dxa"/>
            <w:vAlign w:val="bottom"/>
            <w:gridSpan w:val="2"/>
          </w:tcPr>
          <w:p>
            <w:pPr>
              <w:ind w:left="80"/>
              <w:spacing w:after="0" w:line="243" w:lineRule="exact"/>
              <w:rPr>
                <w:sz w:val="20"/>
                <w:szCs w:val="20"/>
                <w:color w:val="auto"/>
              </w:rPr>
            </w:pPr>
            <w:r>
              <w:rPr>
                <w:rFonts w:ascii="Arial" w:cs="Arial" w:eastAsia="Arial" w:hAnsi="Arial"/>
                <w:sz w:val="24"/>
                <w:szCs w:val="24"/>
                <w:color w:val="auto"/>
              </w:rPr>
              <w:t>das</w:t>
            </w:r>
          </w:p>
        </w:tc>
        <w:tc>
          <w:tcPr>
            <w:tcW w:w="980" w:type="dxa"/>
            <w:vAlign w:val="bottom"/>
            <w:gridSpan w:val="3"/>
          </w:tcPr>
          <w:p>
            <w:pPr>
              <w:ind w:left="80"/>
              <w:spacing w:after="0" w:line="243" w:lineRule="exact"/>
              <w:rPr>
                <w:sz w:val="20"/>
                <w:szCs w:val="20"/>
                <w:color w:val="auto"/>
              </w:rPr>
            </w:pPr>
            <w:r>
              <w:rPr>
                <w:rFonts w:ascii="Arial" w:cs="Arial" w:eastAsia="Arial" w:hAnsi="Arial"/>
                <w:sz w:val="24"/>
                <w:szCs w:val="24"/>
                <w:color w:val="auto"/>
              </w:rPr>
              <w:t>Leben</w:t>
            </w:r>
          </w:p>
        </w:tc>
        <w:tc>
          <w:tcPr>
            <w:tcW w:w="2060" w:type="dxa"/>
            <w:vAlign w:val="bottom"/>
            <w:gridSpan w:val="3"/>
          </w:tcPr>
          <w:p>
            <w:pPr>
              <w:jc w:val="right"/>
              <w:ind w:right="800"/>
              <w:spacing w:after="0" w:line="243" w:lineRule="exact"/>
              <w:rPr>
                <w:sz w:val="20"/>
                <w:szCs w:val="20"/>
                <w:color w:val="auto"/>
              </w:rPr>
            </w:pPr>
            <w:r>
              <w:rPr>
                <w:rFonts w:ascii="Arial" w:cs="Arial" w:eastAsia="Arial" w:hAnsi="Arial"/>
                <w:sz w:val="24"/>
                <w:szCs w:val="24"/>
                <w:color w:val="auto"/>
              </w:rPr>
              <w:t>geschenkt</w:t>
            </w:r>
          </w:p>
        </w:tc>
      </w:tr>
      <w:tr>
        <w:trPr>
          <w:trHeight w:val="264"/>
        </w:trPr>
        <w:tc>
          <w:tcPr>
            <w:tcW w:w="9220" w:type="dxa"/>
            <w:vAlign w:val="bottom"/>
            <w:gridSpan w:val="16"/>
          </w:tcPr>
          <w:p>
            <w:pPr>
              <w:spacing w:after="0" w:line="264" w:lineRule="exact"/>
              <w:rPr>
                <w:sz w:val="20"/>
                <w:szCs w:val="20"/>
                <w:color w:val="auto"/>
              </w:rPr>
            </w:pPr>
            <w:r>
              <w:rPr>
                <w:rFonts w:ascii="Arial" w:cs="Arial" w:eastAsia="Arial" w:hAnsi="Arial"/>
                <w:sz w:val="24"/>
                <w:szCs w:val="24"/>
                <w:color w:val="auto"/>
              </w:rPr>
              <w:t>hast, schon bei der Empfängnis, und die Fähigkeit zu atmen und zu leben bei</w:t>
            </w:r>
          </w:p>
        </w:tc>
      </w:tr>
      <w:tr>
        <w:trPr>
          <w:trHeight w:val="273"/>
        </w:trPr>
        <w:tc>
          <w:tcPr>
            <w:tcW w:w="420" w:type="dxa"/>
            <w:vAlign w:val="bottom"/>
          </w:tcPr>
          <w:p>
            <w:pPr>
              <w:spacing w:after="0" w:line="273" w:lineRule="exact"/>
              <w:rPr>
                <w:sz w:val="20"/>
                <w:szCs w:val="20"/>
                <w:color w:val="auto"/>
              </w:rPr>
            </w:pPr>
            <w:r>
              <w:rPr>
                <w:rFonts w:ascii="Arial" w:cs="Arial" w:eastAsia="Arial" w:hAnsi="Arial"/>
                <w:sz w:val="24"/>
                <w:szCs w:val="24"/>
                <w:color w:val="auto"/>
              </w:rPr>
              <w:t>der</w:t>
            </w:r>
          </w:p>
        </w:tc>
        <w:tc>
          <w:tcPr>
            <w:tcW w:w="2620" w:type="dxa"/>
            <w:vAlign w:val="bottom"/>
            <w:tcBorders>
              <w:bottom w:val="single" w:sz="8" w:color="auto"/>
            </w:tcBorders>
            <w:gridSpan w:val="3"/>
          </w:tcPr>
          <w:p>
            <w:pPr>
              <w:spacing w:after="0"/>
              <w:rPr>
                <w:sz w:val="23"/>
                <w:szCs w:val="23"/>
                <w:color w:val="auto"/>
              </w:rPr>
            </w:pPr>
          </w:p>
        </w:tc>
        <w:tc>
          <w:tcPr>
            <w:tcW w:w="1100" w:type="dxa"/>
            <w:vAlign w:val="bottom"/>
            <w:tcBorders>
              <w:bottom w:val="single" w:sz="8" w:color="auto"/>
            </w:tcBorders>
          </w:tcPr>
          <w:p>
            <w:pPr>
              <w:spacing w:after="0"/>
              <w:rPr>
                <w:sz w:val="23"/>
                <w:szCs w:val="23"/>
                <w:color w:val="auto"/>
              </w:rPr>
            </w:pPr>
          </w:p>
        </w:tc>
        <w:tc>
          <w:tcPr>
            <w:tcW w:w="20" w:type="dxa"/>
            <w:vAlign w:val="bottom"/>
            <w:tcBorders>
              <w:bottom w:val="single" w:sz="8" w:color="auto"/>
            </w:tcBorders>
          </w:tcPr>
          <w:p>
            <w:pPr>
              <w:spacing w:after="0"/>
              <w:rPr>
                <w:sz w:val="23"/>
                <w:szCs w:val="23"/>
                <w:color w:val="auto"/>
              </w:rPr>
            </w:pPr>
          </w:p>
        </w:tc>
        <w:tc>
          <w:tcPr>
            <w:tcW w:w="500" w:type="dxa"/>
            <w:vAlign w:val="bottom"/>
            <w:tcBorders>
              <w:bottom w:val="single" w:sz="8" w:color="auto"/>
            </w:tcBorders>
          </w:tcPr>
          <w:p>
            <w:pPr>
              <w:spacing w:after="0"/>
              <w:rPr>
                <w:sz w:val="23"/>
                <w:szCs w:val="23"/>
                <w:color w:val="auto"/>
              </w:rPr>
            </w:pPr>
          </w:p>
        </w:tc>
        <w:tc>
          <w:tcPr>
            <w:tcW w:w="860" w:type="dxa"/>
            <w:vAlign w:val="bottom"/>
            <w:tcBorders>
              <w:bottom w:val="single" w:sz="8" w:color="auto"/>
            </w:tcBorders>
          </w:tcPr>
          <w:p>
            <w:pPr>
              <w:spacing w:after="0"/>
              <w:rPr>
                <w:sz w:val="23"/>
                <w:szCs w:val="23"/>
                <w:color w:val="auto"/>
              </w:rPr>
            </w:pPr>
          </w:p>
        </w:tc>
        <w:tc>
          <w:tcPr>
            <w:tcW w:w="3700" w:type="dxa"/>
            <w:vAlign w:val="bottom"/>
            <w:gridSpan w:val="8"/>
          </w:tcPr>
          <w:p>
            <w:pPr>
              <w:jc w:val="right"/>
              <w:ind w:right="900"/>
              <w:spacing w:after="0" w:line="273" w:lineRule="exact"/>
              <w:rPr>
                <w:sz w:val="20"/>
                <w:szCs w:val="20"/>
                <w:color w:val="auto"/>
              </w:rPr>
            </w:pPr>
            <w:r>
              <w:rPr>
                <w:rFonts w:ascii="Arial" w:cs="Arial" w:eastAsia="Arial" w:hAnsi="Arial"/>
                <w:sz w:val="24"/>
                <w:szCs w:val="24"/>
                <w:color w:val="auto"/>
                <w:w w:val="98"/>
              </w:rPr>
              <w:t>der Geburt! (1. Mose 2,7)</w:t>
            </w:r>
          </w:p>
        </w:tc>
      </w:tr>
      <w:tr>
        <w:trPr>
          <w:trHeight w:val="544"/>
        </w:trPr>
        <w:tc>
          <w:tcPr>
            <w:tcW w:w="2620" w:type="dxa"/>
            <w:vAlign w:val="bottom"/>
            <w:gridSpan w:val="3"/>
          </w:tcPr>
          <w:p>
            <w:pPr>
              <w:spacing w:after="0"/>
              <w:rPr>
                <w:sz w:val="20"/>
                <w:szCs w:val="20"/>
                <w:color w:val="auto"/>
              </w:rPr>
            </w:pPr>
            <w:r>
              <w:rPr>
                <w:rFonts w:ascii="Arial" w:cs="Arial" w:eastAsia="Arial" w:hAnsi="Arial"/>
                <w:sz w:val="24"/>
                <w:szCs w:val="24"/>
                <w:color w:val="auto"/>
              </w:rPr>
              <w:t>VATER, wir legen jetzt</w:t>
            </w:r>
          </w:p>
        </w:tc>
        <w:tc>
          <w:tcPr>
            <w:tcW w:w="42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500" w:type="dxa"/>
            <w:vAlign w:val="bottom"/>
          </w:tcPr>
          <w:p>
            <w:pPr>
              <w:spacing w:after="0"/>
              <w:rPr>
                <w:sz w:val="20"/>
                <w:szCs w:val="20"/>
                <w:color w:val="auto"/>
              </w:rPr>
            </w:pPr>
            <w:r>
              <w:rPr>
                <w:rFonts w:ascii="Arial" w:cs="Arial" w:eastAsia="Arial" w:hAnsi="Arial"/>
                <w:sz w:val="24"/>
                <w:szCs w:val="24"/>
                <w:color w:val="auto"/>
              </w:rPr>
              <w:t>das</w:t>
            </w:r>
          </w:p>
        </w:tc>
        <w:tc>
          <w:tcPr>
            <w:tcW w:w="1520" w:type="dxa"/>
            <w:vAlign w:val="bottom"/>
            <w:gridSpan w:val="3"/>
          </w:tcPr>
          <w:p>
            <w:pPr>
              <w:ind w:left="120"/>
              <w:spacing w:after="0"/>
              <w:rPr>
                <w:sz w:val="20"/>
                <w:szCs w:val="20"/>
                <w:color w:val="auto"/>
              </w:rPr>
            </w:pPr>
            <w:r>
              <w:rPr>
                <w:rFonts w:ascii="Arial" w:cs="Arial" w:eastAsia="Arial" w:hAnsi="Arial"/>
                <w:sz w:val="24"/>
                <w:szCs w:val="24"/>
                <w:color w:val="auto"/>
              </w:rPr>
              <w:t>Leben  des</w:t>
            </w:r>
          </w:p>
        </w:tc>
        <w:tc>
          <w:tcPr>
            <w:tcW w:w="980" w:type="dxa"/>
            <w:vAlign w:val="bottom"/>
            <w:gridSpan w:val="3"/>
          </w:tcPr>
          <w:p>
            <w:pPr>
              <w:ind w:left="140"/>
              <w:spacing w:after="0"/>
              <w:rPr>
                <w:sz w:val="20"/>
                <w:szCs w:val="20"/>
                <w:color w:val="auto"/>
              </w:rPr>
            </w:pPr>
            <w:r>
              <w:rPr>
                <w:rFonts w:ascii="Arial" w:cs="Arial" w:eastAsia="Arial" w:hAnsi="Arial"/>
                <w:sz w:val="24"/>
                <w:szCs w:val="24"/>
                <w:color w:val="auto"/>
              </w:rPr>
              <w:t>Vaters</w:t>
            </w:r>
          </w:p>
        </w:tc>
        <w:tc>
          <w:tcPr>
            <w:tcW w:w="260" w:type="dxa"/>
            <w:vAlign w:val="bottom"/>
          </w:tcPr>
          <w:p>
            <w:pPr>
              <w:jc w:val="right"/>
              <w:spacing w:after="0"/>
              <w:rPr>
                <w:sz w:val="20"/>
                <w:szCs w:val="20"/>
                <w:color w:val="auto"/>
              </w:rPr>
            </w:pPr>
            <w:r>
              <w:rPr>
                <w:rFonts w:ascii="Arial" w:cs="Arial" w:eastAsia="Arial" w:hAnsi="Arial"/>
                <w:sz w:val="24"/>
                <w:szCs w:val="24"/>
                <w:color w:val="auto"/>
              </w:rPr>
              <w:t>-</w:t>
            </w:r>
          </w:p>
        </w:tc>
        <w:tc>
          <w:tcPr>
            <w:tcW w:w="1800" w:type="dxa"/>
            <w:vAlign w:val="bottom"/>
            <w:gridSpan w:val="2"/>
          </w:tcPr>
          <w:p>
            <w:pPr>
              <w:jc w:val="right"/>
              <w:spacing w:after="0"/>
              <w:rPr>
                <w:sz w:val="20"/>
                <w:szCs w:val="20"/>
                <w:color w:val="auto"/>
              </w:rPr>
            </w:pPr>
            <w:r>
              <w:rPr>
                <w:rFonts w:ascii="Arial" w:cs="Arial" w:eastAsia="Arial" w:hAnsi="Arial"/>
                <w:sz w:val="24"/>
                <w:szCs w:val="24"/>
                <w:color w:val="auto"/>
              </w:rPr>
              <w:t>Vergangenheit,</w:t>
            </w:r>
          </w:p>
        </w:tc>
      </w:tr>
      <w:tr>
        <w:trPr>
          <w:trHeight w:val="263"/>
        </w:trPr>
        <w:tc>
          <w:tcPr>
            <w:tcW w:w="3040" w:type="dxa"/>
            <w:vAlign w:val="bottom"/>
            <w:gridSpan w:val="4"/>
          </w:tcPr>
          <w:p>
            <w:pPr>
              <w:spacing w:after="0" w:line="264" w:lineRule="exact"/>
              <w:rPr>
                <w:sz w:val="20"/>
                <w:szCs w:val="20"/>
                <w:color w:val="auto"/>
              </w:rPr>
            </w:pPr>
            <w:r>
              <w:rPr>
                <w:rFonts w:ascii="Arial" w:cs="Arial" w:eastAsia="Arial" w:hAnsi="Arial"/>
                <w:sz w:val="24"/>
                <w:szCs w:val="24"/>
                <w:color w:val="auto"/>
              </w:rPr>
              <w:t>Gegenwart und Zukunft - in</w:t>
            </w:r>
          </w:p>
        </w:tc>
        <w:tc>
          <w:tcPr>
            <w:tcW w:w="11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520" w:type="dxa"/>
            <w:vAlign w:val="bottom"/>
          </w:tcPr>
          <w:p>
            <w:pPr>
              <w:spacing w:after="0"/>
              <w:rPr>
                <w:sz w:val="22"/>
                <w:szCs w:val="22"/>
                <w:color w:val="auto"/>
              </w:rPr>
            </w:pPr>
          </w:p>
        </w:tc>
      </w:tr>
      <w:tr>
        <w:trPr>
          <w:trHeight w:val="273"/>
        </w:trPr>
        <w:tc>
          <w:tcPr>
            <w:tcW w:w="3040" w:type="dxa"/>
            <w:vAlign w:val="bottom"/>
            <w:gridSpan w:val="4"/>
          </w:tcPr>
          <w:p>
            <w:pPr>
              <w:spacing w:after="0" w:line="273" w:lineRule="exact"/>
              <w:rPr>
                <w:sz w:val="20"/>
                <w:szCs w:val="20"/>
                <w:color w:val="auto"/>
              </w:rPr>
            </w:pPr>
            <w:r>
              <w:rPr>
                <w:rFonts w:ascii="Arial" w:cs="Arial" w:eastAsia="Arial" w:hAnsi="Arial"/>
                <w:sz w:val="24"/>
                <w:szCs w:val="24"/>
                <w:color w:val="auto"/>
              </w:rPr>
              <w:t>Deine Hände!</w:t>
            </w:r>
          </w:p>
        </w:tc>
        <w:tc>
          <w:tcPr>
            <w:tcW w:w="6180" w:type="dxa"/>
            <w:vAlign w:val="bottom"/>
            <w:gridSpan w:val="12"/>
          </w:tcPr>
          <w:p>
            <w:pPr>
              <w:ind w:left="80"/>
              <w:spacing w:after="0" w:line="273" w:lineRule="exact"/>
              <w:rPr>
                <w:sz w:val="20"/>
                <w:szCs w:val="20"/>
                <w:color w:val="auto"/>
              </w:rPr>
            </w:pPr>
            <w:r>
              <w:rPr>
                <w:rFonts w:ascii="Arial" w:cs="Arial" w:eastAsia="Arial" w:hAnsi="Arial"/>
                <w:sz w:val="24"/>
                <w:szCs w:val="24"/>
                <w:color w:val="auto"/>
              </w:rPr>
              <w:t>gehört Dir und wir bitten Dich, sie zu erlösen</w:t>
            </w:r>
          </w:p>
        </w:tc>
      </w:tr>
      <w:tr>
        <w:trPr>
          <w:trHeight w:val="260"/>
        </w:trPr>
        <w:tc>
          <w:tcPr>
            <w:tcW w:w="1600" w:type="dxa"/>
            <w:vAlign w:val="bottom"/>
            <w:gridSpan w:val="2"/>
          </w:tcPr>
          <w:p>
            <w:pPr>
              <w:spacing w:after="0" w:line="260" w:lineRule="exact"/>
              <w:rPr>
                <w:sz w:val="20"/>
                <w:szCs w:val="20"/>
                <w:color w:val="auto"/>
              </w:rPr>
            </w:pPr>
            <w:r>
              <w:rPr>
                <w:rFonts w:ascii="Arial" w:cs="Arial" w:eastAsia="Arial" w:hAnsi="Arial"/>
                <w:sz w:val="24"/>
                <w:szCs w:val="24"/>
                <w:color w:val="auto"/>
              </w:rPr>
              <w:t>jede Sekunde,</w:t>
            </w:r>
          </w:p>
        </w:tc>
        <w:tc>
          <w:tcPr>
            <w:tcW w:w="1440" w:type="dxa"/>
            <w:vAlign w:val="bottom"/>
            <w:tcBorders>
              <w:top w:val="single" w:sz="8" w:color="auto"/>
            </w:tcBorders>
            <w:gridSpan w:val="2"/>
          </w:tcPr>
          <w:p>
            <w:pPr>
              <w:spacing w:after="0" w:line="260" w:lineRule="exact"/>
              <w:rPr>
                <w:sz w:val="20"/>
                <w:szCs w:val="20"/>
                <w:color w:val="auto"/>
              </w:rPr>
            </w:pPr>
            <w:r>
              <w:rPr>
                <w:rFonts w:ascii="Arial" w:cs="Arial" w:eastAsia="Arial" w:hAnsi="Arial"/>
                <w:sz w:val="24"/>
                <w:szCs w:val="24"/>
                <w:color w:val="auto"/>
                <w:w w:val="98"/>
              </w:rPr>
              <w:t>Minute, jeden</w:t>
            </w:r>
          </w:p>
        </w:tc>
        <w:tc>
          <w:tcPr>
            <w:tcW w:w="4380" w:type="dxa"/>
            <w:vAlign w:val="bottom"/>
            <w:gridSpan w:val="10"/>
          </w:tcPr>
          <w:p>
            <w:pPr>
              <w:ind w:left="60"/>
              <w:spacing w:after="0" w:line="260" w:lineRule="exact"/>
              <w:rPr>
                <w:sz w:val="20"/>
                <w:szCs w:val="20"/>
                <w:color w:val="auto"/>
              </w:rPr>
            </w:pPr>
            <w:r>
              <w:rPr>
                <w:rFonts w:ascii="Arial" w:cs="Arial" w:eastAsia="Arial" w:hAnsi="Arial"/>
                <w:sz w:val="24"/>
                <w:szCs w:val="24"/>
                <w:color w:val="auto"/>
              </w:rPr>
              <w:t>Tag, jede Jahreszeit und jedes Jahr des</w:t>
            </w:r>
          </w:p>
        </w:tc>
        <w:tc>
          <w:tcPr>
            <w:tcW w:w="300" w:type="dxa"/>
            <w:vAlign w:val="bottom"/>
            <w:tcBorders>
              <w:bottom w:val="single" w:sz="8" w:color="auto"/>
            </w:tcBorders>
          </w:tcPr>
          <w:p>
            <w:pPr>
              <w:spacing w:after="0"/>
              <w:rPr>
                <w:sz w:val="22"/>
                <w:szCs w:val="22"/>
                <w:color w:val="auto"/>
              </w:rPr>
            </w:pPr>
          </w:p>
        </w:tc>
        <w:tc>
          <w:tcPr>
            <w:tcW w:w="1520" w:type="dxa"/>
            <w:vAlign w:val="bottom"/>
          </w:tcPr>
          <w:p>
            <w:pPr>
              <w:jc w:val="right"/>
              <w:spacing w:after="0" w:line="260" w:lineRule="exact"/>
              <w:rPr>
                <w:sz w:val="20"/>
                <w:szCs w:val="20"/>
                <w:color w:val="auto"/>
              </w:rPr>
            </w:pPr>
            <w:r>
              <w:rPr>
                <w:rFonts w:ascii="Arial" w:cs="Arial" w:eastAsia="Arial" w:hAnsi="Arial"/>
                <w:sz w:val="24"/>
                <w:szCs w:val="24"/>
                <w:color w:val="auto"/>
              </w:rPr>
              <w:t>des   Lebens</w:t>
            </w:r>
          </w:p>
        </w:tc>
      </w:tr>
      <w:tr>
        <w:trPr>
          <w:trHeight w:val="309"/>
        </w:trPr>
        <w:tc>
          <w:tcPr>
            <w:tcW w:w="3040" w:type="dxa"/>
            <w:vAlign w:val="bottom"/>
            <w:gridSpan w:val="4"/>
          </w:tcPr>
          <w:p>
            <w:pPr>
              <w:spacing w:after="0"/>
              <w:rPr>
                <w:sz w:val="20"/>
                <w:szCs w:val="20"/>
                <w:color w:val="auto"/>
              </w:rPr>
            </w:pPr>
            <w:r>
              <w:rPr>
                <w:rFonts w:ascii="Arial" w:cs="Arial" w:eastAsia="Arial" w:hAnsi="Arial"/>
                <w:sz w:val="24"/>
                <w:szCs w:val="24"/>
                <w:color w:val="auto"/>
              </w:rPr>
              <w:t>zurück.</w:t>
            </w:r>
          </w:p>
        </w:tc>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520" w:type="dxa"/>
            <w:vAlign w:val="bottom"/>
          </w:tcPr>
          <w:p>
            <w:pPr>
              <w:spacing w:after="0"/>
              <w:rPr>
                <w:sz w:val="24"/>
                <w:szCs w:val="24"/>
                <w:color w:val="auto"/>
              </w:rPr>
            </w:pPr>
          </w:p>
        </w:tc>
      </w:tr>
      <w:tr>
        <w:trPr>
          <w:trHeight w:val="507"/>
        </w:trPr>
        <w:tc>
          <w:tcPr>
            <w:tcW w:w="6180" w:type="dxa"/>
            <w:vAlign w:val="bottom"/>
            <w:gridSpan w:val="10"/>
          </w:tcPr>
          <w:p>
            <w:pPr>
              <w:spacing w:after="0"/>
              <w:rPr>
                <w:sz w:val="20"/>
                <w:szCs w:val="20"/>
                <w:color w:val="auto"/>
              </w:rPr>
            </w:pPr>
            <w:r>
              <w:rPr>
                <w:rFonts w:ascii="Arial" w:cs="Arial" w:eastAsia="Arial" w:hAnsi="Arial"/>
                <w:sz w:val="24"/>
                <w:szCs w:val="24"/>
                <w:color w:val="auto"/>
              </w:rPr>
              <w:t>Wir kontern Satans Pläne, ihm/ihr das Leben zu stehlen.</w:t>
            </w:r>
          </w:p>
        </w:tc>
        <w:tc>
          <w:tcPr>
            <w:tcW w:w="400" w:type="dxa"/>
            <w:vAlign w:val="bottom"/>
          </w:tcPr>
          <w:p>
            <w:pPr>
              <w:spacing w:after="0"/>
              <w:rPr>
                <w:sz w:val="24"/>
                <w:szCs w:val="24"/>
                <w:color w:val="auto"/>
              </w:rPr>
            </w:pPr>
          </w:p>
        </w:tc>
        <w:tc>
          <w:tcPr>
            <w:tcW w:w="580" w:type="dxa"/>
            <w:vAlign w:val="bottom"/>
            <w:gridSpan w:val="2"/>
          </w:tcPr>
          <w:p>
            <w:pPr>
              <w:spacing w:after="0"/>
              <w:rPr>
                <w:sz w:val="20"/>
                <w:szCs w:val="20"/>
                <w:color w:val="auto"/>
              </w:rPr>
            </w:pPr>
            <w:r>
              <w:rPr>
                <w:rFonts w:ascii="Arial" w:cs="Arial" w:eastAsia="Arial" w:hAnsi="Arial"/>
                <w:sz w:val="24"/>
                <w:szCs w:val="24"/>
                <w:color w:val="auto"/>
              </w:rPr>
              <w:t>das</w:t>
            </w:r>
          </w:p>
        </w:tc>
        <w:tc>
          <w:tcPr>
            <w:tcW w:w="2060" w:type="dxa"/>
            <w:vAlign w:val="bottom"/>
            <w:gridSpan w:val="3"/>
          </w:tcPr>
          <w:p>
            <w:pPr>
              <w:jc w:val="right"/>
              <w:ind w:right="800"/>
              <w:spacing w:after="0"/>
              <w:rPr>
                <w:sz w:val="20"/>
                <w:szCs w:val="20"/>
                <w:color w:val="auto"/>
              </w:rPr>
            </w:pPr>
            <w:r>
              <w:rPr>
                <w:rFonts w:ascii="Arial" w:cs="Arial" w:eastAsia="Arial" w:hAnsi="Arial"/>
                <w:sz w:val="24"/>
                <w:szCs w:val="24"/>
                <w:color w:val="auto"/>
              </w:rPr>
              <w:t>Leben  zu</w:t>
            </w:r>
          </w:p>
        </w:tc>
      </w:tr>
      <w:tr>
        <w:trPr>
          <w:trHeight w:val="258"/>
        </w:trPr>
        <w:tc>
          <w:tcPr>
            <w:tcW w:w="6060" w:type="dxa"/>
            <w:vAlign w:val="bottom"/>
            <w:gridSpan w:val="9"/>
          </w:tcPr>
          <w:p>
            <w:pPr>
              <w:spacing w:after="0" w:line="258" w:lineRule="exact"/>
              <w:rPr>
                <w:sz w:val="20"/>
                <w:szCs w:val="20"/>
                <w:color w:val="auto"/>
              </w:rPr>
            </w:pPr>
            <w:r>
              <w:rPr>
                <w:rFonts w:ascii="Arial" w:cs="Arial" w:eastAsia="Arial" w:hAnsi="Arial"/>
                <w:sz w:val="24"/>
                <w:szCs w:val="24"/>
                <w:color w:val="auto"/>
                <w:w w:val="99"/>
              </w:rPr>
              <w:t>stehlen. Wir wehren uns gegen die ungöttliche Forderung</w:t>
            </w:r>
          </w:p>
        </w:tc>
        <w:tc>
          <w:tcPr>
            <w:tcW w:w="520" w:type="dxa"/>
            <w:vAlign w:val="bottom"/>
            <w:tcBorders>
              <w:top w:val="single" w:sz="8" w:color="auto"/>
            </w:tcBorders>
            <w:gridSpan w:val="2"/>
          </w:tcPr>
          <w:p>
            <w:pPr>
              <w:ind w:left="100"/>
              <w:spacing w:after="0" w:line="258" w:lineRule="exact"/>
              <w:rPr>
                <w:sz w:val="20"/>
                <w:szCs w:val="20"/>
                <w:color w:val="auto"/>
              </w:rPr>
            </w:pPr>
            <w:r>
              <w:rPr>
                <w:rFonts w:ascii="Arial" w:cs="Arial" w:eastAsia="Arial" w:hAnsi="Arial"/>
                <w:sz w:val="24"/>
                <w:szCs w:val="24"/>
                <w:color w:val="auto"/>
                <w:w w:val="76"/>
              </w:rPr>
              <w:t>nach</w:t>
            </w:r>
          </w:p>
        </w:tc>
        <w:tc>
          <w:tcPr>
            <w:tcW w:w="180" w:type="dxa"/>
            <w:vAlign w:val="bottom"/>
          </w:tcPr>
          <w:p>
            <w:pPr>
              <w:spacing w:after="0"/>
              <w:rPr>
                <w:sz w:val="22"/>
                <w:szCs w:val="22"/>
                <w:color w:val="auto"/>
              </w:rPr>
            </w:pPr>
          </w:p>
        </w:tc>
        <w:tc>
          <w:tcPr>
            <w:tcW w:w="400" w:type="dxa"/>
            <w:vAlign w:val="bottom"/>
            <w:tcBorders>
              <w:bottom w:val="single" w:sz="8" w:color="auto"/>
            </w:tcBorders>
          </w:tcPr>
          <w:p>
            <w:pPr>
              <w:spacing w:after="0"/>
              <w:rPr>
                <w:sz w:val="22"/>
                <w:szCs w:val="22"/>
                <w:color w:val="auto"/>
              </w:rPr>
            </w:pPr>
          </w:p>
        </w:tc>
        <w:tc>
          <w:tcPr>
            <w:tcW w:w="2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520" w:type="dxa"/>
            <w:vAlign w:val="bottom"/>
          </w:tcPr>
          <w:p>
            <w:pPr>
              <w:spacing w:after="0"/>
              <w:rPr>
                <w:sz w:val="22"/>
                <w:szCs w:val="22"/>
                <w:color w:val="auto"/>
              </w:rPr>
            </w:pPr>
          </w:p>
        </w:tc>
      </w:tr>
      <w:tr>
        <w:trPr>
          <w:trHeight w:val="258"/>
        </w:trPr>
        <w:tc>
          <w:tcPr>
            <w:tcW w:w="420" w:type="dxa"/>
            <w:vAlign w:val="bottom"/>
            <w:tcBorders>
              <w:bottom w:val="single" w:sz="8" w:color="auto"/>
            </w:tcBorders>
          </w:tcPr>
          <w:p>
            <w:pPr>
              <w:spacing w:after="0"/>
              <w:rPr>
                <w:sz w:val="22"/>
                <w:szCs w:val="22"/>
                <w:color w:val="auto"/>
              </w:rPr>
            </w:pPr>
          </w:p>
        </w:tc>
        <w:tc>
          <w:tcPr>
            <w:tcW w:w="1180" w:type="dxa"/>
            <w:vAlign w:val="bottom"/>
            <w:tcBorders>
              <w:bottom w:val="single" w:sz="8" w:color="auto"/>
            </w:tcBorders>
          </w:tcPr>
          <w:p>
            <w:pPr>
              <w:spacing w:after="0"/>
              <w:rPr>
                <w:sz w:val="22"/>
                <w:szCs w:val="22"/>
                <w:color w:val="auto"/>
              </w:rPr>
            </w:pPr>
          </w:p>
        </w:tc>
        <w:tc>
          <w:tcPr>
            <w:tcW w:w="1020" w:type="dxa"/>
            <w:vAlign w:val="bottom"/>
            <w:tcBorders>
              <w:bottom w:val="single" w:sz="8" w:color="auto"/>
            </w:tcBorders>
          </w:tcPr>
          <w:p>
            <w:pPr>
              <w:spacing w:after="0"/>
              <w:rPr>
                <w:sz w:val="22"/>
                <w:szCs w:val="22"/>
                <w:color w:val="auto"/>
              </w:rPr>
            </w:pPr>
          </w:p>
        </w:tc>
        <w:tc>
          <w:tcPr>
            <w:tcW w:w="420" w:type="dxa"/>
            <w:vAlign w:val="bottom"/>
            <w:tcBorders>
              <w:bottom w:val="single" w:sz="8" w:color="auto"/>
            </w:tcBorders>
          </w:tcPr>
          <w:p>
            <w:pPr>
              <w:spacing w:after="0"/>
              <w:rPr>
                <w:sz w:val="22"/>
                <w:szCs w:val="22"/>
                <w:color w:val="auto"/>
              </w:rPr>
            </w:pPr>
          </w:p>
        </w:tc>
        <w:tc>
          <w:tcPr>
            <w:tcW w:w="1100" w:type="dxa"/>
            <w:vAlign w:val="bottom"/>
            <w:tcBorders>
              <w:bottom w:val="single" w:sz="8" w:color="auto"/>
            </w:tcBorders>
          </w:tcPr>
          <w:p>
            <w:pPr>
              <w:spacing w:after="0"/>
              <w:rPr>
                <w:sz w:val="22"/>
                <w:szCs w:val="22"/>
                <w:color w:val="auto"/>
              </w:rPr>
            </w:pPr>
          </w:p>
        </w:tc>
        <w:tc>
          <w:tcPr>
            <w:tcW w:w="20" w:type="dxa"/>
            <w:vAlign w:val="bottom"/>
            <w:tcBorders>
              <w:bottom w:val="single" w:sz="8" w:color="auto"/>
            </w:tcBorders>
          </w:tcPr>
          <w:p>
            <w:pPr>
              <w:spacing w:after="0"/>
              <w:rPr>
                <w:sz w:val="22"/>
                <w:szCs w:val="22"/>
                <w:color w:val="auto"/>
              </w:rPr>
            </w:pPr>
          </w:p>
        </w:tc>
        <w:tc>
          <w:tcPr>
            <w:tcW w:w="50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400" w:type="dxa"/>
            <w:vAlign w:val="bottom"/>
            <w:tcBorders>
              <w:bottom w:val="single" w:sz="8" w:color="auto"/>
            </w:tcBorders>
          </w:tcPr>
          <w:p>
            <w:pPr>
              <w:spacing w:after="0"/>
              <w:rPr>
                <w:sz w:val="22"/>
                <w:szCs w:val="22"/>
                <w:color w:val="auto"/>
              </w:rPr>
            </w:pPr>
          </w:p>
        </w:tc>
        <w:tc>
          <w:tcPr>
            <w:tcW w:w="580" w:type="dxa"/>
            <w:vAlign w:val="bottom"/>
            <w:gridSpan w:val="2"/>
          </w:tcPr>
          <w:p>
            <w:pPr>
              <w:spacing w:after="0" w:line="258" w:lineRule="exact"/>
              <w:rPr>
                <w:sz w:val="20"/>
                <w:szCs w:val="20"/>
                <w:color w:val="auto"/>
              </w:rPr>
            </w:pPr>
            <w:r>
              <w:rPr>
                <w:rFonts w:ascii="Arial" w:cs="Arial" w:eastAsia="Arial" w:hAnsi="Arial"/>
                <w:sz w:val="24"/>
                <w:szCs w:val="24"/>
                <w:color w:val="auto"/>
                <w:w w:val="83"/>
              </w:rPr>
              <w:t>Leben</w:t>
            </w:r>
          </w:p>
        </w:tc>
        <w:tc>
          <w:tcPr>
            <w:tcW w:w="2060" w:type="dxa"/>
            <w:vAlign w:val="bottom"/>
            <w:gridSpan w:val="3"/>
          </w:tcPr>
          <w:p>
            <w:pPr>
              <w:jc w:val="right"/>
              <w:ind w:right="800"/>
              <w:spacing w:after="0" w:line="258" w:lineRule="exact"/>
              <w:rPr>
                <w:sz w:val="20"/>
                <w:szCs w:val="20"/>
                <w:color w:val="auto"/>
              </w:rPr>
            </w:pPr>
            <w:r>
              <w:rPr>
                <w:rFonts w:ascii="Arial" w:cs="Arial" w:eastAsia="Arial" w:hAnsi="Arial"/>
                <w:sz w:val="24"/>
                <w:szCs w:val="24"/>
                <w:color w:val="auto"/>
              </w:rPr>
              <w:t>als Opfer</w:t>
            </w:r>
          </w:p>
        </w:tc>
      </w:tr>
    </w:tbl>
    <w:p>
      <w:pPr>
        <w:ind w:left="360"/>
        <w:spacing w:after="0"/>
        <w:rPr>
          <w:sz w:val="20"/>
          <w:szCs w:val="20"/>
          <w:color w:val="auto"/>
        </w:rPr>
      </w:pPr>
      <w:r>
        <w:rPr>
          <w:rFonts w:ascii="Arial" w:cs="Arial" w:eastAsia="Arial" w:hAnsi="Arial"/>
          <w:sz w:val="24"/>
          <w:szCs w:val="24"/>
          <w:color w:val="auto"/>
        </w:rPr>
        <w:t>für Satan und sein Reich zu opfern.</w:t>
      </w:r>
    </w:p>
    <w:p>
      <w:pPr>
        <w:spacing w:after="0" w:line="274" w:lineRule="exact"/>
        <w:rPr>
          <w:sz w:val="20"/>
          <w:szCs w:val="20"/>
          <w:color w:val="auto"/>
        </w:rPr>
      </w:pPr>
    </w:p>
    <w:p>
      <w:pPr>
        <w:ind w:left="360"/>
        <w:spacing w:after="0"/>
        <w:rPr>
          <w:sz w:val="20"/>
          <w:szCs w:val="20"/>
          <w:color w:val="auto"/>
        </w:rPr>
      </w:pPr>
      <w:r>
        <w:rPr>
          <w:rFonts w:ascii="Arial" w:cs="Arial" w:eastAsia="Arial" w:hAnsi="Arial"/>
          <w:sz w:val="24"/>
          <w:szCs w:val="24"/>
          <w:color w:val="auto"/>
        </w:rPr>
        <w:t>Wir leisten alles:</w:t>
      </w:r>
    </w:p>
    <w:p>
      <w:pPr>
        <w:spacing w:after="0" w:line="343" w:lineRule="exact"/>
        <w:rPr>
          <w:sz w:val="20"/>
          <w:szCs w:val="20"/>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Auslöser und Codes in den Jahreszeiten;</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Zeiten;</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Termine;</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Geburtsdaten;</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Alter;</w:t>
      </w:r>
    </w:p>
    <w:p>
      <w:pPr>
        <w:spacing w:after="0" w:line="65"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Freundschaften;</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Geist und Seele verbindet;</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Salzpakte;</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Geschenke;</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Umstände;</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Sternenausrichtungen;</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Mondphasen;</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Sternzeichen;</w:t>
      </w:r>
    </w:p>
    <w:p>
      <w:pPr>
        <w:spacing w:after="0" w:line="64"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Programmierung in Sonne, Mond, Sterne, Galaxien, Dimensionen;</w:t>
      </w:r>
    </w:p>
    <w:p>
      <w:pPr>
        <w:spacing w:after="0" w:line="64" w:lineRule="exact"/>
        <w:rPr>
          <w:rFonts w:ascii="Arial" w:cs="Arial" w:eastAsia="Arial" w:hAnsi="Arial"/>
          <w:sz w:val="24"/>
          <w:szCs w:val="24"/>
          <w:color w:val="auto"/>
        </w:rPr>
      </w:pPr>
    </w:p>
    <w:p>
      <w:pPr>
        <w:ind w:left="1080" w:right="60" w:hanging="364"/>
        <w:spacing w:after="0" w:line="260" w:lineRule="auto"/>
        <w:tabs>
          <w:tab w:leader="none" w:pos="1079" w:val="left"/>
        </w:tabs>
        <w:numPr>
          <w:ilvl w:val="0"/>
          <w:numId w:val="6"/>
        </w:numPr>
        <w:rPr>
          <w:rFonts w:ascii="Arial" w:cs="Arial" w:eastAsia="Arial" w:hAnsi="Arial"/>
          <w:sz w:val="24"/>
          <w:szCs w:val="24"/>
          <w:color w:val="auto"/>
        </w:rPr>
      </w:pPr>
      <w:r>
        <w:rPr>
          <w:rFonts w:ascii="Arial" w:cs="Arial" w:eastAsia="Arial" w:hAnsi="Arial"/>
          <w:sz w:val="24"/>
          <w:szCs w:val="24"/>
          <w:color w:val="auto"/>
        </w:rPr>
        <w:t>Triggerwörter in Filmen, Werbung, Liedern, Sehenswürdigkeiten, Gerüchen und Berührungen;</w:t>
      </w:r>
    </w:p>
    <w:p>
      <w:pPr>
        <w:spacing w:after="0" w:line="18" w:lineRule="exact"/>
        <w:rPr>
          <w:rFonts w:ascii="Arial" w:cs="Arial" w:eastAsia="Arial" w:hAnsi="Arial"/>
          <w:sz w:val="24"/>
          <w:szCs w:val="24"/>
          <w:color w:val="auto"/>
        </w:rPr>
      </w:pPr>
    </w:p>
    <w:p>
      <w:pPr>
        <w:ind w:left="1080" w:hanging="364"/>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Schallwellen, elektrische Wellen und magnetische Wellen in der Luft ...</w:t>
      </w:r>
    </w:p>
    <w:p>
      <w:pPr>
        <w:spacing w:after="0" w:line="383" w:lineRule="exact"/>
        <w:rPr>
          <w:sz w:val="20"/>
          <w:szCs w:val="20"/>
          <w:color w:val="auto"/>
        </w:rPr>
      </w:pPr>
    </w:p>
    <w:p>
      <w:pPr>
        <w:ind w:left="360"/>
        <w:spacing w:after="0"/>
        <w:rPr>
          <w:sz w:val="20"/>
          <w:szCs w:val="20"/>
          <w:color w:val="auto"/>
        </w:rPr>
      </w:pPr>
      <w:r>
        <w:rPr>
          <w:rFonts w:ascii="Arial" w:cs="Arial" w:eastAsia="Arial" w:hAnsi="Arial"/>
          <w:sz w:val="24"/>
          <w:szCs w:val="24"/>
          <w:color w:val="auto"/>
        </w:rPr>
        <w:t>KRAFTLOS im Namen von Yeshua (Jesus)!</w:t>
      </w:r>
    </w:p>
    <w:p>
      <w:pPr>
        <w:spacing w:after="0" w:line="284" w:lineRule="exact"/>
        <w:rPr>
          <w:sz w:val="20"/>
          <w:szCs w:val="20"/>
          <w:color w:val="auto"/>
        </w:rPr>
      </w:pPr>
    </w:p>
    <w:p>
      <w:pPr>
        <w:ind w:left="360"/>
        <w:spacing w:after="0"/>
        <w:tabs>
          <w:tab w:leader="none" w:pos="6640" w:val="left"/>
          <w:tab w:leader="none" w:pos="8460" w:val="left"/>
        </w:tabs>
        <w:rPr>
          <w:sz w:val="20"/>
          <w:szCs w:val="20"/>
          <w:color w:val="auto"/>
        </w:rPr>
      </w:pPr>
      <w:r>
        <w:rPr>
          <w:rFonts w:ascii="Arial" w:cs="Arial" w:eastAsia="Arial" w:hAnsi="Arial"/>
          <w:sz w:val="24"/>
          <w:szCs w:val="24"/>
          <w:color w:val="auto"/>
        </w:rPr>
        <w:t>Wir bringen auch alles Blut in der Blutlinie von</w:t>
      </w:r>
      <w:r>
        <w:rPr>
          <w:sz w:val="20"/>
          <w:szCs w:val="20"/>
          <w:color w:val="auto"/>
        </w:rPr>
        <w:tab/>
      </w:r>
      <w:r>
        <w:rPr>
          <w:rFonts w:ascii="Arial" w:cs="Arial" w:eastAsia="Arial" w:hAnsi="Arial"/>
          <w:sz w:val="24"/>
          <w:szCs w:val="24"/>
          <w:color w:val="auto"/>
        </w:rPr>
        <w:t>und</w:t>
      </w:r>
      <w:r>
        <w:rPr>
          <w:sz w:val="20"/>
          <w:szCs w:val="20"/>
          <w:color w:val="auto"/>
        </w:rPr>
        <w:tab/>
      </w:r>
      <w:r>
        <w:rPr>
          <w:rFonts w:ascii="Arial" w:cs="Arial" w:eastAsia="Arial" w:hAnsi="Arial"/>
          <w:sz w:val="23"/>
          <w:szCs w:val="23"/>
          <w:color w:val="auto"/>
        </w:rPr>
        <w:t>in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3371215</wp:posOffset>
                </wp:positionH>
                <wp:positionV relativeFrom="paragraph">
                  <wp:posOffset>3175</wp:posOffset>
                </wp:positionV>
                <wp:extent cx="815975"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15975"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45pt,0.25pt" to="329.7pt,0.25pt" o:allowincell="f" strokecolor="#000000" strokeweight="0.8789pt"/>
            </w:pict>
          </mc:Fallback>
        </mc:AlternateContent>
      </w:r>
    </w:p>
    <w:p>
      <w:pPr>
        <w:spacing w:after="0" w:line="12" w:lineRule="exact"/>
        <w:rPr>
          <w:sz w:val="20"/>
          <w:szCs w:val="20"/>
          <w:color w:val="auto"/>
        </w:rPr>
      </w:pPr>
    </w:p>
    <w:p>
      <w:pPr>
        <w:jc w:val="both"/>
        <w:ind w:left="360" w:right="920"/>
        <w:spacing w:after="0" w:line="256" w:lineRule="auto"/>
        <w:rPr>
          <w:sz w:val="20"/>
          <w:szCs w:val="20"/>
          <w:color w:val="auto"/>
        </w:rPr>
      </w:pPr>
      <w:r>
        <w:rPr>
          <w:rFonts w:ascii="Arial" w:cs="Arial" w:eastAsia="Arial" w:hAnsi="Arial"/>
          <w:sz w:val="24"/>
          <w:szCs w:val="24"/>
          <w:color w:val="auto"/>
        </w:rPr>
        <w:t>seinem/ihrem eigenen Leben, das nach Rache schreit, im Namen von Y'shua (Jesus).</w:t>
      </w:r>
    </w:p>
    <w:p>
      <w:pPr>
        <w:spacing w:after="0" w:line="221" w:lineRule="exact"/>
        <w:rPr>
          <w:sz w:val="20"/>
          <w:szCs w:val="20"/>
          <w:color w:val="auto"/>
        </w:rPr>
      </w:pPr>
    </w:p>
    <w:p>
      <w:pPr>
        <w:jc w:val="both"/>
        <w:ind w:left="360" w:right="920"/>
        <w:spacing w:after="0" w:line="256" w:lineRule="auto"/>
        <w:rPr>
          <w:sz w:val="20"/>
          <w:szCs w:val="20"/>
          <w:color w:val="auto"/>
        </w:rPr>
      </w:pPr>
      <w:r>
        <w:rPr>
          <w:rFonts w:ascii="Arial" w:cs="Arial" w:eastAsia="Arial" w:hAnsi="Arial"/>
          <w:sz w:val="24"/>
          <w:szCs w:val="24"/>
          <w:color w:val="auto"/>
        </w:rPr>
        <w:t>Wir binden jeden Geist des Mordes, des Selbstmordes, des Blutdurstes, des Opfers, der Gewalt und des Todes im Namen von Yeshua (Jesus) und nehmen jedem dieser unreinen Geister seinen Rang, seine Autorität und seine Macht im Namen von Yeshua (Jesus).</w:t>
      </w:r>
    </w:p>
    <w:p>
      <w:pPr>
        <w:sectPr>
          <w:pgSz w:w="11900" w:h="16840" w:orient="portrait"/>
          <w:cols w:equalWidth="0" w:num="1">
            <w:col w:w="9580"/>
          </w:cols>
          <w:pgMar w:left="1440" w:top="1412" w:right="880" w:bottom="172" w:gutter="0" w:footer="0" w:header="0"/>
        </w:sectPr>
      </w:pPr>
    </w:p>
    <w:p>
      <w:pPr>
        <w:spacing w:after="0" w:line="104" w:lineRule="exact"/>
        <w:rPr>
          <w:sz w:val="20"/>
          <w:szCs w:val="20"/>
          <w:color w:val="auto"/>
        </w:rPr>
      </w:pPr>
    </w:p>
    <w:p>
      <w:pPr>
        <w:ind w:left="4360"/>
        <w:spacing w:after="0"/>
        <w:rPr>
          <w:sz w:val="20"/>
          <w:szCs w:val="20"/>
          <w:color w:val="auto"/>
        </w:rPr>
      </w:pPr>
      <w:r>
        <w:rPr>
          <w:rFonts w:ascii="Calibri" w:cs="Calibri" w:eastAsia="Calibri" w:hAnsi="Calibri"/>
          <w:sz w:val="27"/>
          <w:szCs w:val="27"/>
          <w:color w:val="auto"/>
        </w:rPr>
        <w:t>16</w:t>
      </w:r>
    </w:p>
    <w:p>
      <w:pPr>
        <w:sectPr>
          <w:pgSz w:w="11900" w:h="16840" w:orient="portrait"/>
          <w:cols w:equalWidth="0" w:num="1">
            <w:col w:w="9580"/>
          </w:cols>
          <w:pgMar w:left="1440" w:top="1412" w:right="880" w:bottom="172" w:gutter="0" w:footer="0" w:header="0"/>
          <w:type w:val="continuous"/>
        </w:sectPr>
      </w:pPr>
    </w:p>
    <w:bookmarkStart w:id="17" w:name="page18"/>
    <w:bookmarkEnd w:id="17"/>
    <w:tbl>
      <w:tblPr>
        <w:tblLayout w:type="fixed"/>
        <w:tblInd w:w="360" w:type="dxa"/>
        <w:tblCellMar>
          <w:top w:w="0" w:type="dxa"/>
          <w:left w:w="0" w:type="dxa"/>
          <w:bottom w:w="0" w:type="dxa"/>
          <w:right w:w="0" w:type="dxa"/>
        </w:tblCellMar>
      </w:tblPr>
      <w:tr>
        <w:trPr>
          <w:trHeight w:val="278"/>
        </w:trPr>
        <w:tc>
          <w:tcPr>
            <w:tcW w:w="640" w:type="dxa"/>
            <w:vAlign w:val="bottom"/>
          </w:tcPr>
          <w:p>
            <w:pPr>
              <w:spacing w:after="0"/>
              <w:rPr>
                <w:sz w:val="20"/>
                <w:szCs w:val="20"/>
                <w:color w:val="auto"/>
              </w:rPr>
            </w:pPr>
            <w:r>
              <w:rPr>
                <w:rFonts w:ascii="Arial" w:cs="Arial" w:eastAsia="Arial" w:hAnsi="Arial"/>
                <w:sz w:val="24"/>
                <w:szCs w:val="24"/>
                <w:color w:val="auto"/>
              </w:rPr>
              <w:t>Wir</w:t>
            </w:r>
          </w:p>
        </w:tc>
        <w:tc>
          <w:tcPr>
            <w:tcW w:w="1580" w:type="dxa"/>
            <w:vAlign w:val="bottom"/>
          </w:tcPr>
          <w:p>
            <w:pPr>
              <w:ind w:left="300"/>
              <w:spacing w:after="0"/>
              <w:rPr>
                <w:sz w:val="20"/>
                <w:szCs w:val="20"/>
                <w:color w:val="auto"/>
              </w:rPr>
            </w:pPr>
            <w:r>
              <w:rPr>
                <w:rFonts w:ascii="Arial" w:cs="Arial" w:eastAsia="Arial" w:hAnsi="Arial"/>
                <w:sz w:val="24"/>
                <w:szCs w:val="24"/>
                <w:color w:val="auto"/>
              </w:rPr>
              <w:t>zerstören</w:t>
            </w:r>
          </w:p>
        </w:tc>
        <w:tc>
          <w:tcPr>
            <w:tcW w:w="960" w:type="dxa"/>
            <w:vAlign w:val="bottom"/>
          </w:tcPr>
          <w:p>
            <w:pPr>
              <w:ind w:left="300"/>
              <w:spacing w:after="0"/>
              <w:rPr>
                <w:sz w:val="20"/>
                <w:szCs w:val="20"/>
                <w:color w:val="auto"/>
              </w:rPr>
            </w:pPr>
            <w:r>
              <w:rPr>
                <w:rFonts w:ascii="Arial" w:cs="Arial" w:eastAsia="Arial" w:hAnsi="Arial"/>
                <w:sz w:val="24"/>
                <w:szCs w:val="24"/>
                <w:color w:val="auto"/>
              </w:rPr>
              <w:t>alle</w:t>
            </w:r>
          </w:p>
        </w:tc>
        <w:tc>
          <w:tcPr>
            <w:tcW w:w="2000" w:type="dxa"/>
            <w:vAlign w:val="bottom"/>
          </w:tcPr>
          <w:p>
            <w:pPr>
              <w:ind w:left="280"/>
              <w:spacing w:after="0"/>
              <w:rPr>
                <w:sz w:val="20"/>
                <w:szCs w:val="20"/>
                <w:color w:val="auto"/>
              </w:rPr>
            </w:pPr>
            <w:r>
              <w:rPr>
                <w:rFonts w:ascii="Arial" w:cs="Arial" w:eastAsia="Arial" w:hAnsi="Arial"/>
                <w:sz w:val="24"/>
                <w:szCs w:val="24"/>
                <w:color w:val="auto"/>
              </w:rPr>
              <w:t>dämonischen</w:t>
            </w:r>
          </w:p>
        </w:tc>
        <w:tc>
          <w:tcPr>
            <w:tcW w:w="1280" w:type="dxa"/>
            <w:vAlign w:val="bottom"/>
          </w:tcPr>
          <w:p>
            <w:pPr>
              <w:ind w:left="280"/>
              <w:spacing w:after="0"/>
              <w:rPr>
                <w:sz w:val="20"/>
                <w:szCs w:val="20"/>
                <w:color w:val="auto"/>
              </w:rPr>
            </w:pPr>
            <w:r>
              <w:rPr>
                <w:rFonts w:ascii="Arial" w:cs="Arial" w:eastAsia="Arial" w:hAnsi="Arial"/>
                <w:sz w:val="24"/>
                <w:szCs w:val="24"/>
                <w:color w:val="auto"/>
              </w:rPr>
              <w:t>Altäre,</w:t>
            </w:r>
          </w:p>
        </w:tc>
        <w:tc>
          <w:tcPr>
            <w:tcW w:w="880" w:type="dxa"/>
            <w:vAlign w:val="bottom"/>
          </w:tcPr>
          <w:p>
            <w:pPr>
              <w:ind w:left="280"/>
              <w:spacing w:after="0"/>
              <w:rPr>
                <w:sz w:val="20"/>
                <w:szCs w:val="20"/>
                <w:color w:val="auto"/>
              </w:rPr>
            </w:pPr>
            <w:r>
              <w:rPr>
                <w:rFonts w:ascii="Arial" w:cs="Arial" w:eastAsia="Arial" w:hAnsi="Arial"/>
                <w:sz w:val="24"/>
                <w:szCs w:val="24"/>
                <w:color w:val="auto"/>
              </w:rPr>
              <w:t>die</w:t>
            </w:r>
          </w:p>
        </w:tc>
        <w:tc>
          <w:tcPr>
            <w:tcW w:w="960" w:type="dxa"/>
            <w:vAlign w:val="bottom"/>
            <w:gridSpan w:val="2"/>
          </w:tcPr>
          <w:p>
            <w:pPr>
              <w:ind w:left="300"/>
              <w:spacing w:after="0"/>
              <w:rPr>
                <w:sz w:val="20"/>
                <w:szCs w:val="20"/>
                <w:color w:val="auto"/>
              </w:rPr>
            </w:pPr>
            <w:r>
              <w:rPr>
                <w:rFonts w:ascii="Arial" w:cs="Arial" w:eastAsia="Arial" w:hAnsi="Arial"/>
                <w:sz w:val="24"/>
                <w:szCs w:val="24"/>
                <w:color w:val="auto"/>
                <w:w w:val="95"/>
              </w:rPr>
              <w:t>gegen</w:t>
            </w:r>
          </w:p>
        </w:tc>
      </w:tr>
      <w:tr>
        <w:trPr>
          <w:trHeight w:val="273"/>
        </w:trPr>
        <w:tc>
          <w:tcPr>
            <w:tcW w:w="640" w:type="dxa"/>
            <w:vAlign w:val="bottom"/>
            <w:tcBorders>
              <w:bottom w:val="single" w:sz="8" w:color="auto"/>
            </w:tcBorders>
          </w:tcPr>
          <w:p>
            <w:pPr>
              <w:spacing w:after="0"/>
              <w:rPr>
                <w:sz w:val="23"/>
                <w:szCs w:val="23"/>
                <w:color w:val="auto"/>
              </w:rPr>
            </w:pPr>
          </w:p>
        </w:tc>
        <w:tc>
          <w:tcPr>
            <w:tcW w:w="1580" w:type="dxa"/>
            <w:vAlign w:val="bottom"/>
            <w:tcBorders>
              <w:bottom w:val="single" w:sz="8" w:color="auto"/>
            </w:tcBorders>
          </w:tcPr>
          <w:p>
            <w:pPr>
              <w:spacing w:after="0"/>
              <w:rPr>
                <w:sz w:val="23"/>
                <w:szCs w:val="23"/>
                <w:color w:val="auto"/>
              </w:rPr>
            </w:pPr>
          </w:p>
        </w:tc>
        <w:tc>
          <w:tcPr>
            <w:tcW w:w="960" w:type="dxa"/>
            <w:vAlign w:val="bottom"/>
            <w:tcBorders>
              <w:bottom w:val="single" w:sz="8" w:color="auto"/>
            </w:tcBorders>
          </w:tcPr>
          <w:p>
            <w:pPr>
              <w:spacing w:after="0"/>
              <w:rPr>
                <w:sz w:val="23"/>
                <w:szCs w:val="23"/>
                <w:color w:val="auto"/>
              </w:rPr>
            </w:pPr>
          </w:p>
        </w:tc>
        <w:tc>
          <w:tcPr>
            <w:tcW w:w="2000" w:type="dxa"/>
            <w:vAlign w:val="bottom"/>
            <w:tcBorders>
              <w:bottom w:val="single" w:sz="8" w:color="auto"/>
            </w:tcBorders>
          </w:tcPr>
          <w:p>
            <w:pPr>
              <w:spacing w:after="0"/>
              <w:rPr>
                <w:sz w:val="23"/>
                <w:szCs w:val="23"/>
                <w:color w:val="auto"/>
              </w:rPr>
            </w:pPr>
          </w:p>
        </w:tc>
        <w:tc>
          <w:tcPr>
            <w:tcW w:w="1280" w:type="dxa"/>
            <w:vAlign w:val="bottom"/>
            <w:tcBorders>
              <w:bottom w:val="single" w:sz="8" w:color="auto"/>
            </w:tcBorders>
          </w:tcPr>
          <w:p>
            <w:pPr>
              <w:spacing w:after="0"/>
              <w:rPr>
                <w:sz w:val="23"/>
                <w:szCs w:val="23"/>
                <w:color w:val="auto"/>
              </w:rPr>
            </w:pPr>
          </w:p>
        </w:tc>
        <w:tc>
          <w:tcPr>
            <w:tcW w:w="880" w:type="dxa"/>
            <w:vAlign w:val="bottom"/>
            <w:tcBorders>
              <w:bottom w:val="single" w:sz="8" w:color="auto"/>
            </w:tcBorders>
          </w:tcPr>
          <w:p>
            <w:pPr>
              <w:spacing w:after="0"/>
              <w:rPr>
                <w:sz w:val="23"/>
                <w:szCs w:val="23"/>
                <w:color w:val="auto"/>
              </w:rPr>
            </w:pPr>
          </w:p>
        </w:tc>
        <w:tc>
          <w:tcPr>
            <w:tcW w:w="800" w:type="dxa"/>
            <w:vAlign w:val="bottom"/>
            <w:tcBorders>
              <w:bottom w:val="single" w:sz="8" w:color="auto"/>
            </w:tcBorders>
          </w:tcPr>
          <w:p>
            <w:pPr>
              <w:spacing w:after="0"/>
              <w:rPr>
                <w:sz w:val="23"/>
                <w:szCs w:val="23"/>
                <w:color w:val="auto"/>
              </w:rPr>
            </w:pPr>
          </w:p>
        </w:tc>
        <w:tc>
          <w:tcPr>
            <w:tcW w:w="180" w:type="dxa"/>
            <w:vAlign w:val="bottom"/>
          </w:tcPr>
          <w:p>
            <w:pPr>
              <w:spacing w:after="0" w:line="273" w:lineRule="exact"/>
              <w:rPr>
                <w:sz w:val="20"/>
                <w:szCs w:val="20"/>
                <w:color w:val="auto"/>
              </w:rPr>
            </w:pPr>
            <w:r>
              <w:rPr>
                <w:rFonts w:ascii="Arial" w:cs="Arial" w:eastAsia="Arial" w:hAnsi="Arial"/>
                <w:sz w:val="24"/>
                <w:szCs w:val="24"/>
                <w:color w:val="auto"/>
              </w:rPr>
              <w:t>L</w:t>
            </w:r>
          </w:p>
        </w:tc>
      </w:tr>
    </w:tbl>
    <w:p>
      <w:pPr>
        <w:jc w:val="both"/>
        <w:ind w:left="360" w:right="560"/>
        <w:spacing w:after="0" w:line="257" w:lineRule="auto"/>
        <w:rPr>
          <w:sz w:val="20"/>
          <w:szCs w:val="20"/>
          <w:color w:val="auto"/>
        </w:rPr>
      </w:pPr>
      <w:r>
        <w:rPr>
          <w:rFonts w:ascii="Arial" w:cs="Arial" w:eastAsia="Arial" w:hAnsi="Arial"/>
          <w:sz w:val="24"/>
          <w:szCs w:val="24"/>
          <w:color w:val="auto"/>
        </w:rPr>
        <w:t>eben durch Mord, Fehlgeburten, Selbstmord, Blutvergießen, Gewalt und Abtreibungen, im Namen Y'shuas (Jesus) mit dem Feuer des Heiligen Geistes.</w:t>
      </w:r>
    </w:p>
    <w:p>
      <w:pPr>
        <w:spacing w:after="0" w:line="216" w:lineRule="exact"/>
        <w:rPr>
          <w:sz w:val="20"/>
          <w:szCs w:val="20"/>
          <w:color w:val="auto"/>
        </w:rPr>
      </w:pPr>
    </w:p>
    <w:tbl>
      <w:tblPr>
        <w:tblLayout w:type="fixed"/>
        <w:tblInd w:w="360" w:type="dxa"/>
        <w:tblCellMar>
          <w:top w:w="0" w:type="dxa"/>
          <w:left w:w="0" w:type="dxa"/>
          <w:bottom w:w="0" w:type="dxa"/>
          <w:right w:w="0" w:type="dxa"/>
        </w:tblCellMar>
      </w:tblPr>
      <w:tr>
        <w:trPr>
          <w:trHeight w:val="276"/>
        </w:trPr>
        <w:tc>
          <w:tcPr>
            <w:tcW w:w="1360" w:type="dxa"/>
            <w:vAlign w:val="bottom"/>
          </w:tcPr>
          <w:p>
            <w:pPr>
              <w:spacing w:after="0"/>
              <w:rPr>
                <w:sz w:val="20"/>
                <w:szCs w:val="20"/>
                <w:color w:val="auto"/>
              </w:rPr>
            </w:pPr>
            <w:r>
              <w:rPr>
                <w:rFonts w:ascii="Arial" w:cs="Arial" w:eastAsia="Arial" w:hAnsi="Arial"/>
                <w:sz w:val="24"/>
                <w:szCs w:val="24"/>
                <w:color w:val="auto"/>
              </w:rPr>
              <w:t>Wir befreien</w:t>
            </w:r>
          </w:p>
        </w:tc>
        <w:tc>
          <w:tcPr>
            <w:tcW w:w="1380" w:type="dxa"/>
            <w:vAlign w:val="bottom"/>
            <w:tcBorders>
              <w:bottom w:val="single" w:sz="8" w:color="auto"/>
            </w:tcBorders>
          </w:tcPr>
          <w:p>
            <w:pPr>
              <w:spacing w:after="0"/>
              <w:rPr>
                <w:sz w:val="23"/>
                <w:szCs w:val="23"/>
                <w:color w:val="auto"/>
              </w:rPr>
            </w:pPr>
          </w:p>
        </w:tc>
        <w:tc>
          <w:tcPr>
            <w:tcW w:w="5580" w:type="dxa"/>
            <w:vAlign w:val="bottom"/>
          </w:tcPr>
          <w:p>
            <w:pPr>
              <w:jc w:val="right"/>
              <w:spacing w:after="0"/>
              <w:rPr>
                <w:sz w:val="20"/>
                <w:szCs w:val="20"/>
                <w:color w:val="auto"/>
              </w:rPr>
            </w:pPr>
            <w:r>
              <w:rPr>
                <w:rFonts w:ascii="Arial" w:cs="Arial" w:eastAsia="Arial" w:hAnsi="Arial"/>
                <w:sz w:val="24"/>
                <w:szCs w:val="24"/>
                <w:color w:val="auto"/>
              </w:rPr>
              <w:t>Wir befreien die Zukunft von Satans Aufruf zum</w:t>
            </w:r>
          </w:p>
        </w:tc>
      </w:tr>
      <w:tr>
        <w:trPr>
          <w:trHeight w:val="264"/>
        </w:trPr>
        <w:tc>
          <w:tcPr>
            <w:tcW w:w="1360" w:type="dxa"/>
            <w:vAlign w:val="bottom"/>
          </w:tcPr>
          <w:p>
            <w:pPr>
              <w:spacing w:after="0" w:line="264" w:lineRule="exact"/>
              <w:rPr>
                <w:sz w:val="20"/>
                <w:szCs w:val="20"/>
                <w:color w:val="auto"/>
              </w:rPr>
            </w:pPr>
            <w:r>
              <w:rPr>
                <w:rFonts w:ascii="Arial" w:cs="Arial" w:eastAsia="Arial" w:hAnsi="Arial"/>
                <w:sz w:val="24"/>
                <w:szCs w:val="24"/>
                <w:color w:val="auto"/>
              </w:rPr>
              <w:t>Tod   und</w:t>
            </w:r>
          </w:p>
        </w:tc>
        <w:tc>
          <w:tcPr>
            <w:tcW w:w="1380" w:type="dxa"/>
            <w:vAlign w:val="bottom"/>
          </w:tcPr>
          <w:p>
            <w:pPr>
              <w:ind w:left="80"/>
              <w:spacing w:after="0" w:line="264" w:lineRule="exact"/>
              <w:rPr>
                <w:sz w:val="20"/>
                <w:szCs w:val="20"/>
                <w:color w:val="auto"/>
              </w:rPr>
            </w:pPr>
            <w:r>
              <w:rPr>
                <w:rFonts w:ascii="Arial" w:cs="Arial" w:eastAsia="Arial" w:hAnsi="Arial"/>
                <w:sz w:val="24"/>
                <w:szCs w:val="24"/>
                <w:color w:val="auto"/>
              </w:rPr>
              <w:t>entschärfen</w:t>
            </w:r>
          </w:p>
        </w:tc>
        <w:tc>
          <w:tcPr>
            <w:tcW w:w="5580" w:type="dxa"/>
            <w:vAlign w:val="bottom"/>
          </w:tcPr>
          <w:p>
            <w:pPr>
              <w:jc w:val="right"/>
              <w:spacing w:after="0" w:line="264" w:lineRule="exact"/>
              <w:rPr>
                <w:sz w:val="20"/>
                <w:szCs w:val="20"/>
                <w:color w:val="auto"/>
              </w:rPr>
            </w:pPr>
            <w:r>
              <w:rPr>
                <w:rFonts w:ascii="Arial" w:cs="Arial" w:eastAsia="Arial" w:hAnsi="Arial"/>
                <w:sz w:val="24"/>
                <w:szCs w:val="24"/>
                <w:color w:val="auto"/>
              </w:rPr>
              <w:t>alle   Zeitbomben,   die   wie   Landminen   in</w:t>
            </w:r>
          </w:p>
        </w:tc>
      </w:tr>
      <w:tr>
        <w:trPr>
          <w:trHeight w:val="273"/>
        </w:trPr>
        <w:tc>
          <w:tcPr>
            <w:tcW w:w="1360" w:type="dxa"/>
            <w:vAlign w:val="bottom"/>
            <w:tcBorders>
              <w:bottom w:val="single" w:sz="8" w:color="auto"/>
            </w:tcBorders>
          </w:tcPr>
          <w:p>
            <w:pPr>
              <w:spacing w:after="0"/>
              <w:rPr>
                <w:sz w:val="23"/>
                <w:szCs w:val="23"/>
                <w:color w:val="auto"/>
              </w:rPr>
            </w:pPr>
          </w:p>
        </w:tc>
        <w:tc>
          <w:tcPr>
            <w:tcW w:w="1380" w:type="dxa"/>
            <w:vAlign w:val="bottom"/>
            <w:tcBorders>
              <w:bottom w:val="single" w:sz="8" w:color="auto"/>
            </w:tcBorders>
          </w:tcPr>
          <w:p>
            <w:pPr>
              <w:spacing w:after="0"/>
              <w:rPr>
                <w:sz w:val="23"/>
                <w:szCs w:val="23"/>
                <w:color w:val="auto"/>
              </w:rPr>
            </w:pPr>
          </w:p>
        </w:tc>
        <w:tc>
          <w:tcPr>
            <w:tcW w:w="5580" w:type="dxa"/>
            <w:vAlign w:val="bottom"/>
          </w:tcPr>
          <w:p>
            <w:pPr>
              <w:jc w:val="right"/>
              <w:ind w:right="240"/>
              <w:spacing w:after="0" w:line="273" w:lineRule="exact"/>
              <w:rPr>
                <w:sz w:val="20"/>
                <w:szCs w:val="20"/>
                <w:color w:val="auto"/>
              </w:rPr>
            </w:pPr>
            <w:r>
              <w:rPr>
                <w:rFonts w:ascii="Arial" w:cs="Arial" w:eastAsia="Arial" w:hAnsi="Arial"/>
                <w:sz w:val="24"/>
                <w:szCs w:val="24"/>
                <w:color w:val="auto"/>
                <w:w w:val="99"/>
              </w:rPr>
              <w:t>zukünftigen Leben gelegt wurden. Wir schneiden</w:t>
            </w:r>
          </w:p>
        </w:tc>
      </w:tr>
    </w:tbl>
    <w:p>
      <w:pPr>
        <w:jc w:val="both"/>
        <w:ind w:left="360" w:right="560"/>
        <w:spacing w:after="0" w:line="214" w:lineRule="auto"/>
        <w:rPr>
          <w:rFonts w:ascii="Arial" w:cs="Arial" w:eastAsia="Arial" w:hAnsi="Arial"/>
          <w:sz w:val="24"/>
          <w:szCs w:val="24"/>
          <w:color w:val="auto"/>
        </w:rPr>
      </w:pPr>
      <w:r>
        <w:rPr>
          <w:rFonts w:ascii="Arial" w:cs="Arial" w:eastAsia="Arial" w:hAnsi="Arial"/>
          <w:sz w:val="24"/>
          <w:szCs w:val="24"/>
          <w:color w:val="auto"/>
        </w:rPr>
        <w:t>Wir lösen uns von Vater</w:t>
      </w:r>
      <w:r>
        <w:rPr>
          <w:rFonts w:ascii="Arial" w:cs="Arial" w:eastAsia="Arial" w:hAnsi="Arial"/>
          <w:sz w:val="32"/>
          <w:szCs w:val="32"/>
          <w:color w:val="auto"/>
        </w:rPr>
        <w:t xml:space="preserve"> </w:t>
      </w:r>
      <w:hyperlink w:anchor="page19">
        <w:r>
          <w:rPr>
            <w:rFonts w:ascii="Arial" w:cs="Arial" w:eastAsia="Arial" w:hAnsi="Arial"/>
            <w:sz w:val="32"/>
            <w:szCs w:val="32"/>
            <w:color w:val="auto"/>
            <w:vertAlign w:val="superscript"/>
          </w:rPr>
          <w:t>Zeit3</w:t>
        </w:r>
        <w:r>
          <w:rPr>
            <w:rFonts w:ascii="Arial" w:cs="Arial" w:eastAsia="Arial" w:hAnsi="Arial"/>
            <w:sz w:val="24"/>
            <w:szCs w:val="24"/>
            <w:color w:val="auto"/>
          </w:rPr>
          <w:t xml:space="preserve"> </w:t>
        </w:r>
      </w:hyperlink>
      <w:r>
        <w:rPr>
          <w:rFonts w:ascii="Arial" w:cs="Arial" w:eastAsia="Arial" w:hAnsi="Arial"/>
          <w:sz w:val="24"/>
          <w:szCs w:val="24"/>
          <w:color w:val="auto"/>
        </w:rPr>
        <w:t>und zerschlagen seine Uhr, die gegen den Uhrzeigersinn läuft, und heben alle Todeszeiten auf</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3752850</wp:posOffset>
                </wp:positionH>
                <wp:positionV relativeFrom="paragraph">
                  <wp:posOffset>-16510</wp:posOffset>
                </wp:positionV>
                <wp:extent cx="1575435"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75435"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5pt,-1.2999pt" to="419.55pt,-1.2999pt" o:allowincell="f" strokecolor="#000000" strokeweight="0.8789pt"/>
            </w:pict>
          </mc:Fallback>
        </mc:AlternateContent>
      </w:r>
    </w:p>
    <w:p>
      <w:pPr>
        <w:jc w:val="both"/>
        <w:ind w:left="360" w:right="560"/>
        <w:spacing w:after="0" w:line="256" w:lineRule="auto"/>
        <w:rPr>
          <w:sz w:val="20"/>
          <w:szCs w:val="20"/>
          <w:color w:val="auto"/>
        </w:rPr>
      </w:pPr>
      <w:r>
        <w:rPr>
          <w:rFonts w:ascii="Arial" w:cs="Arial" w:eastAsia="Arial" w:hAnsi="Arial"/>
          <w:sz w:val="24"/>
          <w:szCs w:val="24"/>
          <w:color w:val="auto"/>
        </w:rPr>
        <w:t>im Namen von Yeshua (Jesus). Wir demontieren den Minuten-, Stunden- und Sekundenzeiger im Namen Yeshuas (Jesus).</w:t>
      </w:r>
    </w:p>
    <w:p>
      <w:pPr>
        <w:spacing w:after="0" w:line="223" w:lineRule="exact"/>
        <w:rPr>
          <w:sz w:val="20"/>
          <w:szCs w:val="20"/>
          <w:color w:val="auto"/>
        </w:rPr>
      </w:pPr>
    </w:p>
    <w:tbl>
      <w:tblPr>
        <w:tblLayout w:type="fixed"/>
        <w:tblInd w:w="360" w:type="dxa"/>
        <w:tblCellMar>
          <w:top w:w="0" w:type="dxa"/>
          <w:left w:w="0" w:type="dxa"/>
          <w:bottom w:w="0" w:type="dxa"/>
          <w:right w:w="0" w:type="dxa"/>
        </w:tblCellMar>
      </w:tblPr>
      <w:tr>
        <w:trPr>
          <w:trHeight w:val="276"/>
        </w:trPr>
        <w:tc>
          <w:tcPr>
            <w:tcW w:w="5140" w:type="dxa"/>
            <w:vAlign w:val="bottom"/>
            <w:gridSpan w:val="4"/>
          </w:tcPr>
          <w:p>
            <w:pPr>
              <w:spacing w:after="0"/>
              <w:rPr>
                <w:sz w:val="20"/>
                <w:szCs w:val="20"/>
                <w:color w:val="auto"/>
              </w:rPr>
            </w:pPr>
            <w:r>
              <w:rPr>
                <w:rFonts w:ascii="Arial" w:cs="Arial" w:eastAsia="Arial" w:hAnsi="Arial"/>
                <w:sz w:val="24"/>
                <w:szCs w:val="24"/>
                <w:color w:val="auto"/>
              </w:rPr>
              <w:t>Wir trennen alle Verbindungen zwischen  und</w:t>
            </w:r>
          </w:p>
        </w:tc>
        <w:tc>
          <w:tcPr>
            <w:tcW w:w="2420" w:type="dxa"/>
            <w:vAlign w:val="bottom"/>
            <w:gridSpan w:val="3"/>
          </w:tcPr>
          <w:p>
            <w:pPr>
              <w:ind w:left="180"/>
              <w:spacing w:after="0"/>
              <w:rPr>
                <w:sz w:val="20"/>
                <w:szCs w:val="20"/>
                <w:color w:val="auto"/>
              </w:rPr>
            </w:pPr>
            <w:r>
              <w:rPr>
                <w:rFonts w:ascii="Arial" w:cs="Arial" w:eastAsia="Arial" w:hAnsi="Arial"/>
                <w:sz w:val="24"/>
                <w:szCs w:val="24"/>
                <w:color w:val="auto"/>
              </w:rPr>
              <w:t>dem   Sensenmann</w:t>
            </w:r>
          </w:p>
        </w:tc>
        <w:tc>
          <w:tcPr>
            <w:tcW w:w="760" w:type="dxa"/>
            <w:vAlign w:val="bottom"/>
            <w:gridSpan w:val="2"/>
          </w:tcPr>
          <w:p>
            <w:pPr>
              <w:jc w:val="right"/>
              <w:ind w:right="20"/>
              <w:spacing w:after="0"/>
              <w:rPr>
                <w:sz w:val="20"/>
                <w:szCs w:val="20"/>
                <w:color w:val="auto"/>
              </w:rPr>
            </w:pPr>
            <w:r>
              <w:rPr>
                <w:rFonts w:ascii="Arial" w:cs="Arial" w:eastAsia="Arial" w:hAnsi="Arial"/>
                <w:sz w:val="24"/>
                <w:szCs w:val="24"/>
                <w:color w:val="auto"/>
              </w:rPr>
              <w:t>und</w:t>
            </w:r>
          </w:p>
        </w:tc>
      </w:tr>
      <w:tr>
        <w:trPr>
          <w:trHeight w:val="20"/>
        </w:trPr>
        <w:tc>
          <w:tcPr>
            <w:tcW w:w="376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58"/>
        </w:trPr>
        <w:tc>
          <w:tcPr>
            <w:tcW w:w="6200" w:type="dxa"/>
            <w:vAlign w:val="bottom"/>
            <w:gridSpan w:val="6"/>
          </w:tcPr>
          <w:p>
            <w:pPr>
              <w:spacing w:after="0" w:line="258" w:lineRule="exact"/>
              <w:rPr>
                <w:sz w:val="20"/>
                <w:szCs w:val="20"/>
                <w:color w:val="auto"/>
              </w:rPr>
            </w:pPr>
            <w:r>
              <w:rPr>
                <w:rFonts w:ascii="Arial" w:cs="Arial" w:eastAsia="Arial" w:hAnsi="Arial"/>
                <w:sz w:val="24"/>
                <w:szCs w:val="24"/>
                <w:color w:val="auto"/>
              </w:rPr>
              <w:t>entfernen und zerstören die Sichel in seinen Händen über</w:t>
            </w:r>
          </w:p>
        </w:tc>
        <w:tc>
          <w:tcPr>
            <w:tcW w:w="1360" w:type="dxa"/>
            <w:vAlign w:val="bottom"/>
            <w:tcBorders>
              <w:bottom w:val="single" w:sz="8" w:color="auto"/>
            </w:tcBorders>
          </w:tcPr>
          <w:p>
            <w:pPr>
              <w:spacing w:after="0"/>
              <w:rPr>
                <w:sz w:val="22"/>
                <w:szCs w:val="22"/>
                <w:color w:val="auto"/>
              </w:rPr>
            </w:pPr>
          </w:p>
        </w:tc>
        <w:tc>
          <w:tcPr>
            <w:tcW w:w="740" w:type="dxa"/>
            <w:vAlign w:val="bottom"/>
            <w:tcBorders>
              <w:bottom w:val="single" w:sz="8" w:color="auto"/>
            </w:tcBorders>
          </w:tcPr>
          <w:p>
            <w:pPr>
              <w:spacing w:after="0"/>
              <w:rPr>
                <w:sz w:val="22"/>
                <w:szCs w:val="22"/>
                <w:color w:val="auto"/>
              </w:rPr>
            </w:pPr>
          </w:p>
        </w:tc>
        <w:tc>
          <w:tcPr>
            <w:tcW w:w="40" w:type="dxa"/>
            <w:vAlign w:val="bottom"/>
          </w:tcPr>
          <w:p>
            <w:pPr>
              <w:spacing w:after="0"/>
              <w:rPr>
                <w:sz w:val="22"/>
                <w:szCs w:val="22"/>
                <w:color w:val="auto"/>
              </w:rPr>
            </w:pPr>
          </w:p>
        </w:tc>
      </w:tr>
      <w:tr>
        <w:trPr>
          <w:trHeight w:val="258"/>
        </w:trPr>
        <w:tc>
          <w:tcPr>
            <w:tcW w:w="3760" w:type="dxa"/>
            <w:vAlign w:val="bottom"/>
            <w:tcBorders>
              <w:bottom w:val="single" w:sz="8" w:color="auto"/>
            </w:tcBorders>
          </w:tcPr>
          <w:p>
            <w:pPr>
              <w:spacing w:after="0"/>
              <w:rPr>
                <w:sz w:val="22"/>
                <w:szCs w:val="22"/>
                <w:color w:val="auto"/>
              </w:rPr>
            </w:pPr>
          </w:p>
        </w:tc>
        <w:tc>
          <w:tcPr>
            <w:tcW w:w="600" w:type="dxa"/>
            <w:vAlign w:val="bottom"/>
            <w:tcBorders>
              <w:bottom w:val="single" w:sz="8" w:color="auto"/>
            </w:tcBorders>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640" w:type="dxa"/>
            <w:vAlign w:val="bottom"/>
            <w:tcBorders>
              <w:bottom w:val="single" w:sz="8" w:color="auto"/>
            </w:tcBorders>
          </w:tcPr>
          <w:p>
            <w:pPr>
              <w:spacing w:after="0"/>
              <w:rPr>
                <w:sz w:val="22"/>
                <w:szCs w:val="22"/>
                <w:color w:val="auto"/>
              </w:rPr>
            </w:pPr>
          </w:p>
        </w:tc>
        <w:tc>
          <w:tcPr>
            <w:tcW w:w="600" w:type="dxa"/>
            <w:vAlign w:val="bottom"/>
            <w:tcBorders>
              <w:bottom w:val="single" w:sz="8" w:color="auto"/>
            </w:tcBorders>
          </w:tcPr>
          <w:p>
            <w:pPr>
              <w:spacing w:after="0"/>
              <w:rPr>
                <w:sz w:val="22"/>
                <w:szCs w:val="22"/>
                <w:color w:val="auto"/>
              </w:rPr>
            </w:pPr>
          </w:p>
        </w:tc>
        <w:tc>
          <w:tcPr>
            <w:tcW w:w="2560" w:type="dxa"/>
            <w:vAlign w:val="bottom"/>
            <w:gridSpan w:val="3"/>
          </w:tcPr>
          <w:p>
            <w:pPr>
              <w:jc w:val="right"/>
              <w:spacing w:after="0" w:line="258" w:lineRule="exact"/>
              <w:rPr>
                <w:sz w:val="20"/>
                <w:szCs w:val="20"/>
                <w:color w:val="auto"/>
              </w:rPr>
            </w:pPr>
            <w:r>
              <w:rPr>
                <w:rFonts w:ascii="Arial" w:cs="Arial" w:eastAsia="Arial" w:hAnsi="Arial"/>
                <w:sz w:val="24"/>
                <w:szCs w:val="24"/>
                <w:color w:val="auto"/>
              </w:rPr>
              <w:t>Leben, im Namen von</w:t>
            </w:r>
          </w:p>
        </w:tc>
        <w:tc>
          <w:tcPr>
            <w:tcW w:w="40" w:type="dxa"/>
            <w:vAlign w:val="bottom"/>
          </w:tcPr>
          <w:p>
            <w:pPr>
              <w:spacing w:after="0"/>
              <w:rPr>
                <w:sz w:val="22"/>
                <w:szCs w:val="22"/>
                <w:color w:val="auto"/>
              </w:rPr>
            </w:pPr>
          </w:p>
        </w:tc>
      </w:tr>
      <w:tr>
        <w:trPr>
          <w:trHeight w:val="258"/>
        </w:trPr>
        <w:tc>
          <w:tcPr>
            <w:tcW w:w="3760" w:type="dxa"/>
            <w:vAlign w:val="bottom"/>
          </w:tcPr>
          <w:p>
            <w:pPr>
              <w:spacing w:after="0" w:line="258" w:lineRule="exact"/>
              <w:rPr>
                <w:sz w:val="20"/>
                <w:szCs w:val="20"/>
                <w:color w:val="auto"/>
              </w:rPr>
            </w:pPr>
            <w:r>
              <w:rPr>
                <w:rFonts w:ascii="Arial" w:cs="Arial" w:eastAsia="Arial" w:hAnsi="Arial"/>
                <w:sz w:val="24"/>
                <w:szCs w:val="24"/>
                <w:color w:val="auto"/>
              </w:rPr>
              <w:t>Yeshua (Jesus). Wir entfernen von</w:t>
            </w:r>
          </w:p>
        </w:tc>
        <w:tc>
          <w:tcPr>
            <w:tcW w:w="1380" w:type="dxa"/>
            <w:vAlign w:val="bottom"/>
            <w:tcBorders>
              <w:bottom w:val="single" w:sz="8" w:color="auto"/>
            </w:tcBorders>
            <w:gridSpan w:val="3"/>
          </w:tcPr>
          <w:p>
            <w:pPr>
              <w:spacing w:after="0"/>
              <w:rPr>
                <w:sz w:val="22"/>
                <w:szCs w:val="22"/>
                <w:color w:val="auto"/>
              </w:rPr>
            </w:pPr>
          </w:p>
        </w:tc>
        <w:tc>
          <w:tcPr>
            <w:tcW w:w="600" w:type="dxa"/>
            <w:vAlign w:val="bottom"/>
            <w:tcBorders>
              <w:bottom w:val="single" w:sz="8" w:color="auto"/>
            </w:tcBorders>
          </w:tcPr>
          <w:p>
            <w:pPr>
              <w:spacing w:after="0"/>
              <w:rPr>
                <w:sz w:val="22"/>
                <w:szCs w:val="22"/>
                <w:color w:val="auto"/>
              </w:rPr>
            </w:pPr>
          </w:p>
        </w:tc>
        <w:tc>
          <w:tcPr>
            <w:tcW w:w="1820" w:type="dxa"/>
            <w:vAlign w:val="bottom"/>
            <w:gridSpan w:val="2"/>
          </w:tcPr>
          <w:p>
            <w:pPr>
              <w:ind w:left="80"/>
              <w:spacing w:after="0" w:line="258" w:lineRule="exact"/>
              <w:rPr>
                <w:sz w:val="20"/>
                <w:szCs w:val="20"/>
                <w:color w:val="auto"/>
              </w:rPr>
            </w:pPr>
            <w:r>
              <w:rPr>
                <w:rFonts w:ascii="Arial" w:cs="Arial" w:eastAsia="Arial" w:hAnsi="Arial"/>
                <w:sz w:val="24"/>
                <w:szCs w:val="24"/>
                <w:color w:val="auto"/>
              </w:rPr>
              <w:t>der Todesliste</w:t>
            </w:r>
          </w:p>
        </w:tc>
        <w:tc>
          <w:tcPr>
            <w:tcW w:w="760" w:type="dxa"/>
            <w:vAlign w:val="bottom"/>
            <w:gridSpan w:val="2"/>
          </w:tcPr>
          <w:p>
            <w:pPr>
              <w:jc w:val="right"/>
              <w:ind w:right="20"/>
              <w:spacing w:after="0" w:line="258" w:lineRule="exact"/>
              <w:rPr>
                <w:sz w:val="20"/>
                <w:szCs w:val="20"/>
                <w:color w:val="auto"/>
              </w:rPr>
            </w:pPr>
            <w:r>
              <w:rPr>
                <w:rFonts w:ascii="Arial" w:cs="Arial" w:eastAsia="Arial" w:hAnsi="Arial"/>
                <w:sz w:val="24"/>
                <w:szCs w:val="24"/>
                <w:color w:val="auto"/>
                <w:w w:val="96"/>
              </w:rPr>
              <w:t>Satans</w:t>
            </w:r>
          </w:p>
        </w:tc>
      </w:tr>
    </w:tbl>
    <w:p>
      <w:pPr>
        <w:ind w:left="360"/>
        <w:spacing w:after="0"/>
        <w:rPr>
          <w:sz w:val="20"/>
          <w:szCs w:val="20"/>
          <w:color w:val="auto"/>
        </w:rPr>
      </w:pPr>
      <w:r>
        <w:rPr>
          <w:rFonts w:ascii="Arial" w:cs="Arial" w:eastAsia="Arial" w:hAnsi="Arial"/>
          <w:sz w:val="24"/>
          <w:szCs w:val="24"/>
          <w:color w:val="auto"/>
        </w:rPr>
        <w:t>und entfernen alle Zeichen, Identifikationen und okkulten Namen, die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4913630</wp:posOffset>
                </wp:positionH>
                <wp:positionV relativeFrom="paragraph">
                  <wp:posOffset>-3810</wp:posOffset>
                </wp:positionV>
                <wp:extent cx="585470"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547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6.9pt,-0.2999pt" to="433pt,-0.2999pt" o:allowincell="f" strokecolor="#000000" strokeweight="0.8789pt"/>
            </w:pict>
          </mc:Fallback>
        </mc:AlternateContent>
      </w:r>
    </w:p>
    <w:p>
      <w:pPr>
        <w:jc w:val="both"/>
        <w:ind w:left="360" w:right="560"/>
        <w:spacing w:after="0" w:line="249" w:lineRule="auto"/>
        <w:rPr>
          <w:sz w:val="20"/>
          <w:szCs w:val="20"/>
          <w:color w:val="auto"/>
        </w:rPr>
      </w:pPr>
      <w:r>
        <w:rPr>
          <w:rFonts w:ascii="Arial" w:cs="Arial" w:eastAsia="Arial" w:hAnsi="Arial"/>
          <w:sz w:val="24"/>
          <w:szCs w:val="24"/>
          <w:color w:val="auto"/>
        </w:rPr>
        <w:t>im Namen Yeshuas (Jesu) von der Todesliste Satans und entfernen alle Kennzeichen, Identifizierungen und okkulten Namen, die er/sie dafür erhalten hat.</w:t>
      </w:r>
    </w:p>
    <w:p>
      <w:pPr>
        <w:spacing w:after="0" w:line="228" w:lineRule="exact"/>
        <w:rPr>
          <w:sz w:val="20"/>
          <w:szCs w:val="20"/>
          <w:color w:val="auto"/>
        </w:rPr>
      </w:pPr>
    </w:p>
    <w:tbl>
      <w:tblPr>
        <w:tblLayout w:type="fixed"/>
        <w:tblInd w:w="360" w:type="dxa"/>
        <w:tblCellMar>
          <w:top w:w="0" w:type="dxa"/>
          <w:left w:w="0" w:type="dxa"/>
          <w:bottom w:w="0" w:type="dxa"/>
          <w:right w:w="0" w:type="dxa"/>
        </w:tblCellMar>
      </w:tblPr>
      <w:tr>
        <w:trPr>
          <w:trHeight w:val="276"/>
        </w:trPr>
        <w:tc>
          <w:tcPr>
            <w:tcW w:w="2080" w:type="dxa"/>
            <w:vAlign w:val="bottom"/>
          </w:tcPr>
          <w:p>
            <w:pPr>
              <w:spacing w:after="0"/>
              <w:rPr>
                <w:sz w:val="20"/>
                <w:szCs w:val="20"/>
                <w:color w:val="auto"/>
              </w:rPr>
            </w:pPr>
            <w:r>
              <w:rPr>
                <w:rFonts w:ascii="Arial" w:cs="Arial" w:eastAsia="Arial" w:hAnsi="Arial"/>
                <w:sz w:val="24"/>
                <w:szCs w:val="24"/>
                <w:color w:val="auto"/>
              </w:rPr>
              <w:t>VATER, wir ziehen</w:t>
            </w:r>
          </w:p>
        </w:tc>
        <w:tc>
          <w:tcPr>
            <w:tcW w:w="1460" w:type="dxa"/>
            <w:vAlign w:val="bottom"/>
            <w:tcBorders>
              <w:bottom w:val="single" w:sz="8" w:color="auto"/>
            </w:tcBorders>
          </w:tcPr>
          <w:p>
            <w:pPr>
              <w:spacing w:after="0"/>
              <w:rPr>
                <w:sz w:val="23"/>
                <w:szCs w:val="23"/>
                <w:color w:val="auto"/>
              </w:rPr>
            </w:pPr>
          </w:p>
        </w:tc>
        <w:tc>
          <w:tcPr>
            <w:tcW w:w="5040" w:type="dxa"/>
            <w:vAlign w:val="bottom"/>
            <w:gridSpan w:val="3"/>
          </w:tcPr>
          <w:p>
            <w:pPr>
              <w:ind w:left="60"/>
              <w:spacing w:after="0"/>
              <w:rPr>
                <w:sz w:val="20"/>
                <w:szCs w:val="20"/>
                <w:color w:val="auto"/>
              </w:rPr>
            </w:pPr>
            <w:r>
              <w:rPr>
                <w:rFonts w:ascii="Arial" w:cs="Arial" w:eastAsia="Arial" w:hAnsi="Arial"/>
                <w:sz w:val="24"/>
                <w:szCs w:val="24"/>
                <w:color w:val="auto"/>
                <w:w w:val="99"/>
              </w:rPr>
              <w:t>von jedem Ort des Todes, wir lösen alle Bande</w:t>
            </w:r>
          </w:p>
        </w:tc>
      </w:tr>
      <w:tr>
        <w:trPr>
          <w:trHeight w:val="260"/>
        </w:trPr>
        <w:tc>
          <w:tcPr>
            <w:tcW w:w="6080" w:type="dxa"/>
            <w:vAlign w:val="bottom"/>
            <w:gridSpan w:val="3"/>
          </w:tcPr>
          <w:p>
            <w:pPr>
              <w:spacing w:after="0" w:line="259" w:lineRule="exact"/>
              <w:rPr>
                <w:rFonts w:ascii="Arial" w:cs="Arial" w:eastAsia="Arial" w:hAnsi="Arial"/>
                <w:sz w:val="23"/>
                <w:szCs w:val="23"/>
                <w:color w:val="auto"/>
              </w:rPr>
            </w:pPr>
            <w:r>
              <w:rPr>
                <w:rFonts w:ascii="Arial" w:cs="Arial" w:eastAsia="Arial" w:hAnsi="Arial"/>
                <w:sz w:val="23"/>
                <w:szCs w:val="23"/>
                <w:color w:val="auto"/>
              </w:rPr>
              <w:t>mit dem</w:t>
            </w:r>
            <w:r>
              <w:rPr>
                <w:rFonts w:ascii="Arial" w:cs="Arial" w:eastAsia="Arial" w:hAnsi="Arial"/>
                <w:sz w:val="30"/>
                <w:szCs w:val="30"/>
                <w:color w:val="auto"/>
              </w:rPr>
              <w:t xml:space="preserve"> </w:t>
            </w:r>
            <w:hyperlink w:anchor="page19">
              <w:r>
                <w:rPr>
                  <w:rFonts w:ascii="Arial" w:cs="Arial" w:eastAsia="Arial" w:hAnsi="Arial"/>
                  <w:sz w:val="30"/>
                  <w:szCs w:val="30"/>
                  <w:color w:val="auto"/>
                  <w:vertAlign w:val="superscript"/>
                </w:rPr>
                <w:t>Grab4</w:t>
              </w:r>
              <w:r>
                <w:rPr>
                  <w:rFonts w:ascii="Arial" w:cs="Arial" w:eastAsia="Arial" w:hAnsi="Arial"/>
                  <w:sz w:val="23"/>
                  <w:szCs w:val="23"/>
                  <w:color w:val="auto"/>
                </w:rPr>
                <w:t xml:space="preserve"> </w:t>
              </w:r>
            </w:hyperlink>
            <w:r>
              <w:rPr>
                <w:rFonts w:ascii="Arial" w:cs="Arial" w:eastAsia="Arial" w:hAnsi="Arial"/>
                <w:sz w:val="23"/>
                <w:szCs w:val="23"/>
                <w:color w:val="auto"/>
              </w:rPr>
              <w:t>und der Unterwelt und a b g e s c h n i t t e n</w:t>
            </w:r>
          </w:p>
        </w:tc>
        <w:tc>
          <w:tcPr>
            <w:tcW w:w="580" w:type="dxa"/>
            <w:vAlign w:val="bottom"/>
            <w:tcBorders>
              <w:bottom w:val="single" w:sz="8" w:color="auto"/>
            </w:tcBorders>
          </w:tcPr>
          <w:p>
            <w:pPr>
              <w:spacing w:after="0"/>
              <w:rPr>
                <w:sz w:val="22"/>
                <w:szCs w:val="22"/>
                <w:color w:val="auto"/>
              </w:rPr>
            </w:pPr>
          </w:p>
        </w:tc>
        <w:tc>
          <w:tcPr>
            <w:tcW w:w="1940" w:type="dxa"/>
            <w:vAlign w:val="bottom"/>
          </w:tcPr>
          <w:p>
            <w:pPr>
              <w:ind w:left="60"/>
              <w:spacing w:after="0" w:line="260" w:lineRule="exact"/>
              <w:rPr>
                <w:sz w:val="20"/>
                <w:szCs w:val="20"/>
                <w:color w:val="auto"/>
              </w:rPr>
            </w:pPr>
            <w:r>
              <w:rPr>
                <w:rFonts w:ascii="Arial" w:cs="Arial" w:eastAsia="Arial" w:hAnsi="Arial"/>
                <w:sz w:val="24"/>
                <w:szCs w:val="24"/>
                <w:color w:val="auto"/>
              </w:rPr>
              <w:t>los von allem</w:t>
            </w:r>
          </w:p>
        </w:tc>
      </w:tr>
    </w:tbl>
    <w:p>
      <w:pPr>
        <w:jc w:val="both"/>
        <w:ind w:left="360" w:right="560"/>
        <w:spacing w:after="0" w:line="248" w:lineRule="auto"/>
        <w:rPr>
          <w:sz w:val="20"/>
          <w:szCs w:val="20"/>
          <w:color w:val="auto"/>
        </w:rPr>
      </w:pPr>
      <w:r>
        <w:rPr>
          <w:rFonts w:ascii="Arial" w:cs="Arial" w:eastAsia="Arial" w:hAnsi="Arial"/>
          <w:sz w:val="24"/>
          <w:szCs w:val="24"/>
          <w:color w:val="auto"/>
        </w:rPr>
        <w:t>Tore der Hölle im Namen von Yeshua (Jesus). Wir legen die Hunde der Hölle außer Dienst und entlassen die Torwächter Appolyon und Abbadon wegen dieser</w:t>
      </w:r>
    </w:p>
    <w:p>
      <w:pPr>
        <w:spacing w:after="0" w:line="1" w:lineRule="exact"/>
        <w:rPr>
          <w:sz w:val="20"/>
          <w:szCs w:val="20"/>
          <w:color w:val="auto"/>
        </w:rPr>
      </w:pPr>
    </w:p>
    <w:p>
      <w:pPr>
        <w:ind w:left="2620"/>
        <w:spacing w:after="0"/>
        <w:rPr>
          <w:sz w:val="20"/>
          <w:szCs w:val="20"/>
          <w:color w:val="auto"/>
        </w:rPr>
      </w:pPr>
      <w:r>
        <w:rPr>
          <w:rFonts w:ascii="Arial" w:cs="Arial" w:eastAsia="Arial" w:hAnsi="Arial"/>
          <w:sz w:val="24"/>
          <w:szCs w:val="24"/>
          <w:color w:val="auto"/>
        </w:rPr>
        <w:t>Leben.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228600</wp:posOffset>
                </wp:positionH>
                <wp:positionV relativeFrom="paragraph">
                  <wp:posOffset>-15240</wp:posOffset>
                </wp:positionV>
                <wp:extent cx="1440815"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0815"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1.1999pt" to="131.45pt,-1.1999pt" o:allowincell="f" strokecolor="#000000" strokeweight="0.8789pt"/>
            </w:pict>
          </mc:Fallback>
        </mc:AlternateContent>
      </w:r>
    </w:p>
    <w:p>
      <w:pPr>
        <w:spacing w:after="0" w:line="234" w:lineRule="exact"/>
        <w:rPr>
          <w:sz w:val="20"/>
          <w:szCs w:val="20"/>
          <w:color w:val="auto"/>
        </w:rPr>
      </w:pPr>
    </w:p>
    <w:p>
      <w:pPr>
        <w:ind w:left="360"/>
        <w:spacing w:after="0"/>
        <w:rPr>
          <w:sz w:val="20"/>
          <w:szCs w:val="20"/>
          <w:color w:val="auto"/>
        </w:rPr>
      </w:pPr>
      <w:r>
        <w:rPr>
          <w:rFonts w:ascii="Arial" w:cs="Arial" w:eastAsia="Arial" w:hAnsi="Arial"/>
          <w:sz w:val="24"/>
          <w:szCs w:val="24"/>
          <w:color w:val="auto"/>
        </w:rPr>
        <w:t>VATER, wir bitten Dich, Deine begleitenden Engel zu senden, um jeden toten</w:t>
      </w:r>
    </w:p>
    <w:tbl>
      <w:tblPr>
        <w:tblLayout w:type="fixed"/>
        <w:tblInd w:w="360" w:type="dxa"/>
        <w:tblCellMar>
          <w:top w:w="0" w:type="dxa"/>
          <w:left w:w="0" w:type="dxa"/>
          <w:bottom w:w="0" w:type="dxa"/>
          <w:right w:w="0" w:type="dxa"/>
        </w:tblCellMar>
      </w:tblPr>
      <w:tr>
        <w:trPr>
          <w:trHeight w:val="275"/>
        </w:trPr>
        <w:tc>
          <w:tcPr>
            <w:tcW w:w="5500" w:type="dxa"/>
            <w:vAlign w:val="bottom"/>
            <w:gridSpan w:val="4"/>
          </w:tcPr>
          <w:p>
            <w:pPr>
              <w:spacing w:after="0" w:line="275" w:lineRule="exact"/>
              <w:rPr>
                <w:sz w:val="20"/>
                <w:szCs w:val="20"/>
                <w:color w:val="auto"/>
              </w:rPr>
            </w:pPr>
            <w:r>
              <w:rPr>
                <w:rFonts w:ascii="Arial" w:cs="Arial" w:eastAsia="Arial" w:hAnsi="Arial"/>
                <w:sz w:val="24"/>
                <w:szCs w:val="24"/>
                <w:color w:val="auto"/>
              </w:rPr>
              <w:t>menschlichen Geist zu entfernen, der beauftragt ist</w:t>
            </w:r>
          </w:p>
        </w:tc>
        <w:tc>
          <w:tcPr>
            <w:tcW w:w="120" w:type="dxa"/>
            <w:vAlign w:val="bottom"/>
            <w:tcBorders>
              <w:bottom w:val="single" w:sz="8" w:color="auto"/>
            </w:tcBorders>
          </w:tcPr>
          <w:p>
            <w:pPr>
              <w:spacing w:after="0"/>
              <w:rPr>
                <w:sz w:val="23"/>
                <w:szCs w:val="23"/>
                <w:color w:val="auto"/>
              </w:rPr>
            </w:pPr>
          </w:p>
        </w:tc>
        <w:tc>
          <w:tcPr>
            <w:tcW w:w="660" w:type="dxa"/>
            <w:vAlign w:val="bottom"/>
            <w:tcBorders>
              <w:bottom w:val="single" w:sz="8" w:color="auto"/>
            </w:tcBorders>
          </w:tcPr>
          <w:p>
            <w:pPr>
              <w:spacing w:after="0"/>
              <w:rPr>
                <w:sz w:val="23"/>
                <w:szCs w:val="23"/>
                <w:color w:val="auto"/>
              </w:rPr>
            </w:pPr>
          </w:p>
        </w:tc>
        <w:tc>
          <w:tcPr>
            <w:tcW w:w="820" w:type="dxa"/>
            <w:vAlign w:val="bottom"/>
          </w:tcPr>
          <w:p>
            <w:pPr>
              <w:ind w:left="60"/>
              <w:spacing w:after="0" w:line="275" w:lineRule="exact"/>
              <w:rPr>
                <w:sz w:val="20"/>
                <w:szCs w:val="20"/>
                <w:color w:val="auto"/>
              </w:rPr>
            </w:pPr>
            <w:r>
              <w:rPr>
                <w:rFonts w:ascii="Arial" w:cs="Arial" w:eastAsia="Arial" w:hAnsi="Arial"/>
                <w:sz w:val="24"/>
                <w:szCs w:val="24"/>
                <w:color w:val="auto"/>
              </w:rPr>
              <w:t>und</w:t>
            </w:r>
          </w:p>
        </w:tc>
        <w:tc>
          <w:tcPr>
            <w:tcW w:w="540" w:type="dxa"/>
            <w:vAlign w:val="bottom"/>
          </w:tcPr>
          <w:p>
            <w:pPr>
              <w:ind w:left="60"/>
              <w:spacing w:after="0" w:line="275" w:lineRule="exact"/>
              <w:rPr>
                <w:sz w:val="20"/>
                <w:szCs w:val="20"/>
                <w:color w:val="auto"/>
              </w:rPr>
            </w:pPr>
            <w:r>
              <w:rPr>
                <w:rFonts w:ascii="Arial" w:cs="Arial" w:eastAsia="Arial" w:hAnsi="Arial"/>
                <w:sz w:val="24"/>
                <w:szCs w:val="24"/>
                <w:color w:val="auto"/>
              </w:rPr>
              <w:t>die</w:t>
            </w:r>
          </w:p>
        </w:tc>
        <w:tc>
          <w:tcPr>
            <w:tcW w:w="680" w:type="dxa"/>
            <w:vAlign w:val="bottom"/>
          </w:tcPr>
          <w:p>
            <w:pPr>
              <w:jc w:val="right"/>
              <w:spacing w:after="0" w:line="275" w:lineRule="exact"/>
              <w:rPr>
                <w:sz w:val="20"/>
                <w:szCs w:val="20"/>
                <w:color w:val="auto"/>
              </w:rPr>
            </w:pPr>
            <w:r>
              <w:rPr>
                <w:rFonts w:ascii="Arial" w:cs="Arial" w:eastAsia="Arial" w:hAnsi="Arial"/>
                <w:sz w:val="24"/>
                <w:szCs w:val="24"/>
                <w:color w:val="auto"/>
              </w:rPr>
              <w:t>den</w:t>
            </w:r>
          </w:p>
        </w:tc>
      </w:tr>
      <w:tr>
        <w:trPr>
          <w:trHeight w:val="258"/>
        </w:trPr>
        <w:tc>
          <w:tcPr>
            <w:tcW w:w="2100" w:type="dxa"/>
            <w:vAlign w:val="bottom"/>
          </w:tcPr>
          <w:p>
            <w:pPr>
              <w:spacing w:after="0" w:line="258" w:lineRule="exact"/>
              <w:rPr>
                <w:sz w:val="20"/>
                <w:szCs w:val="20"/>
                <w:color w:val="auto"/>
              </w:rPr>
            </w:pPr>
            <w:r>
              <w:rPr>
                <w:rFonts w:ascii="Arial" w:cs="Arial" w:eastAsia="Arial" w:hAnsi="Arial"/>
                <w:sz w:val="24"/>
                <w:szCs w:val="24"/>
                <w:color w:val="auto"/>
              </w:rPr>
              <w:t>Auftrag haben, das</w:t>
            </w:r>
          </w:p>
        </w:tc>
        <w:tc>
          <w:tcPr>
            <w:tcW w:w="1280" w:type="dxa"/>
            <w:vAlign w:val="bottom"/>
            <w:tcBorders>
              <w:bottom w:val="single" w:sz="8" w:color="auto"/>
            </w:tcBorders>
          </w:tcPr>
          <w:p>
            <w:pPr>
              <w:spacing w:after="0"/>
              <w:rPr>
                <w:sz w:val="22"/>
                <w:szCs w:val="22"/>
                <w:color w:val="auto"/>
              </w:rPr>
            </w:pPr>
          </w:p>
        </w:tc>
        <w:tc>
          <w:tcPr>
            <w:tcW w:w="2120" w:type="dxa"/>
            <w:vAlign w:val="bottom"/>
            <w:gridSpan w:val="2"/>
          </w:tcPr>
          <w:p>
            <w:pPr>
              <w:spacing w:after="0" w:line="258" w:lineRule="exact"/>
              <w:rPr>
                <w:sz w:val="20"/>
                <w:szCs w:val="20"/>
                <w:color w:val="auto"/>
              </w:rPr>
            </w:pPr>
            <w:r>
              <w:rPr>
                <w:rFonts w:ascii="Arial" w:cs="Arial" w:eastAsia="Arial" w:hAnsi="Arial"/>
                <w:sz w:val="24"/>
                <w:szCs w:val="24"/>
                <w:color w:val="auto"/>
                <w:w w:val="98"/>
              </w:rPr>
              <w:t>Leben zu zerstören,</w:t>
            </w:r>
          </w:p>
        </w:tc>
        <w:tc>
          <w:tcPr>
            <w:tcW w:w="120" w:type="dxa"/>
            <w:vAlign w:val="bottom"/>
          </w:tcPr>
          <w:p>
            <w:pPr>
              <w:spacing w:after="0"/>
              <w:rPr>
                <w:sz w:val="22"/>
                <w:szCs w:val="22"/>
                <w:color w:val="auto"/>
              </w:rPr>
            </w:pPr>
          </w:p>
        </w:tc>
        <w:tc>
          <w:tcPr>
            <w:tcW w:w="660" w:type="dxa"/>
            <w:vAlign w:val="bottom"/>
          </w:tcPr>
          <w:p>
            <w:pPr>
              <w:ind w:left="100"/>
              <w:spacing w:after="0" w:line="258" w:lineRule="exact"/>
              <w:rPr>
                <w:sz w:val="20"/>
                <w:szCs w:val="20"/>
                <w:color w:val="auto"/>
              </w:rPr>
            </w:pPr>
            <w:r>
              <w:rPr>
                <w:rFonts w:ascii="Arial" w:cs="Arial" w:eastAsia="Arial" w:hAnsi="Arial"/>
                <w:sz w:val="24"/>
                <w:szCs w:val="24"/>
                <w:color w:val="auto"/>
              </w:rPr>
              <w:t>im</w:t>
            </w:r>
          </w:p>
        </w:tc>
        <w:tc>
          <w:tcPr>
            <w:tcW w:w="2020" w:type="dxa"/>
            <w:vAlign w:val="bottom"/>
            <w:gridSpan w:val="3"/>
          </w:tcPr>
          <w:p>
            <w:pPr>
              <w:jc w:val="right"/>
              <w:spacing w:after="0" w:line="258" w:lineRule="exact"/>
              <w:rPr>
                <w:sz w:val="20"/>
                <w:szCs w:val="20"/>
                <w:color w:val="auto"/>
              </w:rPr>
            </w:pPr>
            <w:r>
              <w:rPr>
                <w:rFonts w:ascii="Arial" w:cs="Arial" w:eastAsia="Arial" w:hAnsi="Arial"/>
                <w:sz w:val="24"/>
                <w:szCs w:val="24"/>
                <w:color w:val="auto"/>
                <w:w w:val="94"/>
              </w:rPr>
              <w:t>Namen von Yeshua</w:t>
            </w:r>
          </w:p>
        </w:tc>
      </w:tr>
      <w:tr>
        <w:trPr>
          <w:trHeight w:val="309"/>
        </w:trPr>
        <w:tc>
          <w:tcPr>
            <w:tcW w:w="2100" w:type="dxa"/>
            <w:vAlign w:val="bottom"/>
          </w:tcPr>
          <w:p>
            <w:pPr>
              <w:spacing w:after="0"/>
              <w:rPr>
                <w:sz w:val="20"/>
                <w:szCs w:val="20"/>
                <w:color w:val="auto"/>
              </w:rPr>
            </w:pPr>
            <w:r>
              <w:rPr>
                <w:rFonts w:ascii="Arial" w:cs="Arial" w:eastAsia="Arial" w:hAnsi="Arial"/>
                <w:sz w:val="24"/>
                <w:szCs w:val="24"/>
                <w:color w:val="auto"/>
              </w:rPr>
              <w:t>(Jesus).</w:t>
            </w:r>
          </w:p>
        </w:tc>
        <w:tc>
          <w:tcPr>
            <w:tcW w:w="12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680" w:type="dxa"/>
            <w:vAlign w:val="bottom"/>
          </w:tcPr>
          <w:p>
            <w:pPr>
              <w:spacing w:after="0"/>
              <w:rPr>
                <w:sz w:val="24"/>
                <w:szCs w:val="24"/>
                <w:color w:val="auto"/>
              </w:rPr>
            </w:pPr>
          </w:p>
        </w:tc>
      </w:tr>
      <w:tr>
        <w:trPr>
          <w:trHeight w:val="512"/>
        </w:trPr>
        <w:tc>
          <w:tcPr>
            <w:tcW w:w="4160" w:type="dxa"/>
            <w:vAlign w:val="bottom"/>
            <w:gridSpan w:val="3"/>
          </w:tcPr>
          <w:p>
            <w:pPr>
              <w:spacing w:after="0"/>
              <w:rPr>
                <w:sz w:val="20"/>
                <w:szCs w:val="20"/>
                <w:color w:val="auto"/>
              </w:rPr>
            </w:pPr>
            <w:r>
              <w:rPr>
                <w:rFonts w:ascii="Arial" w:cs="Arial" w:eastAsia="Arial" w:hAnsi="Arial"/>
                <w:sz w:val="24"/>
                <w:szCs w:val="24"/>
                <w:color w:val="auto"/>
              </w:rPr>
              <w:t>Wir entlassen die Torwächter, die dem</w:t>
            </w:r>
          </w:p>
        </w:tc>
        <w:tc>
          <w:tcPr>
            <w:tcW w:w="13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480" w:type="dxa"/>
            <w:vAlign w:val="bottom"/>
            <w:gridSpan w:val="2"/>
          </w:tcPr>
          <w:p>
            <w:pPr>
              <w:spacing w:after="0"/>
              <w:rPr>
                <w:sz w:val="20"/>
                <w:szCs w:val="20"/>
                <w:color w:val="auto"/>
              </w:rPr>
            </w:pPr>
            <w:r>
              <w:rPr>
                <w:rFonts w:ascii="Arial" w:cs="Arial" w:eastAsia="Arial" w:hAnsi="Arial"/>
                <w:sz w:val="24"/>
                <w:szCs w:val="24"/>
                <w:color w:val="auto"/>
              </w:rPr>
              <w:t>und brechen</w:t>
            </w:r>
          </w:p>
        </w:tc>
        <w:tc>
          <w:tcPr>
            <w:tcW w:w="540" w:type="dxa"/>
            <w:vAlign w:val="bottom"/>
          </w:tcPr>
          <w:p>
            <w:pPr>
              <w:ind w:left="80"/>
              <w:spacing w:after="0"/>
              <w:rPr>
                <w:sz w:val="20"/>
                <w:szCs w:val="20"/>
                <w:color w:val="auto"/>
              </w:rPr>
            </w:pPr>
            <w:r>
              <w:rPr>
                <w:rFonts w:ascii="Arial" w:cs="Arial" w:eastAsia="Arial" w:hAnsi="Arial"/>
                <w:sz w:val="24"/>
                <w:szCs w:val="24"/>
                <w:color w:val="auto"/>
              </w:rPr>
              <w:t>den</w:t>
            </w:r>
          </w:p>
        </w:tc>
        <w:tc>
          <w:tcPr>
            <w:tcW w:w="680" w:type="dxa"/>
            <w:vAlign w:val="bottom"/>
          </w:tcPr>
          <w:p>
            <w:pPr>
              <w:jc w:val="right"/>
              <w:spacing w:after="0"/>
              <w:rPr>
                <w:sz w:val="20"/>
                <w:szCs w:val="20"/>
                <w:color w:val="auto"/>
              </w:rPr>
            </w:pPr>
            <w:r>
              <w:rPr>
                <w:rFonts w:ascii="Arial" w:cs="Arial" w:eastAsia="Arial" w:hAnsi="Arial"/>
                <w:sz w:val="24"/>
                <w:szCs w:val="24"/>
                <w:color w:val="auto"/>
              </w:rPr>
              <w:t>Fluch</w:t>
            </w:r>
          </w:p>
        </w:tc>
      </w:tr>
    </w:tbl>
    <w:p>
      <w:pPr>
        <w:jc w:val="both"/>
        <w:ind w:left="360" w:right="560"/>
        <w:spacing w:after="0" w:line="272" w:lineRule="auto"/>
        <w:rPr>
          <w:sz w:val="20"/>
          <w:szCs w:val="20"/>
          <w:color w:val="auto"/>
        </w:rPr>
      </w:pPr>
      <w:r>
        <w:rPr>
          <w:rFonts w:ascii="Arial" w:cs="Arial" w:eastAsia="Arial" w:hAnsi="Arial"/>
          <w:sz w:val="24"/>
          <w:szCs w:val="24"/>
          <w:color w:val="auto"/>
        </w:rPr>
        <w:t>des Todes über sein/ihr Leben - wir entfernen sogar den Geruch des Todes und die Wolke des Todes um ihn/sie herum im Namen von Yeshua (Jesus).</w:t>
      </w:r>
    </w:p>
    <w:p>
      <w:pPr>
        <w:spacing w:after="0" w:line="204" w:lineRule="exact"/>
        <w:rPr>
          <w:sz w:val="20"/>
          <w:szCs w:val="20"/>
          <w:color w:val="auto"/>
        </w:rPr>
      </w:pPr>
    </w:p>
    <w:p>
      <w:pPr>
        <w:ind w:left="2300" w:hanging="1934"/>
        <w:spacing w:after="0" w:line="255" w:lineRule="auto"/>
        <w:rPr>
          <w:sz w:val="20"/>
          <w:szCs w:val="20"/>
          <w:color w:val="auto"/>
        </w:rPr>
      </w:pPr>
      <w:r>
        <w:rPr>
          <w:rFonts w:ascii="Arial" w:cs="Arial" w:eastAsia="Arial" w:hAnsi="Arial"/>
          <w:sz w:val="24"/>
          <w:szCs w:val="24"/>
          <w:color w:val="auto"/>
        </w:rPr>
        <w:t>VATER, wir bitten Dich vor Deinem Thron der Gnade, dass Du uns offenbaren wirst alle legalen Rechte, die der Feind hat, um ihn/sie in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228600</wp:posOffset>
                </wp:positionH>
                <wp:positionV relativeFrom="paragraph">
                  <wp:posOffset>-15875</wp:posOffset>
                </wp:positionV>
                <wp:extent cx="1186180"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8618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1.2499pt" to="111.4pt,-1.2499pt" o:allowincell="f" strokecolor="#000000" strokeweight="0.8789pt"/>
            </w:pict>
          </mc:Fallback>
        </mc:AlternateContent>
      </w:r>
    </w:p>
    <w:p>
      <w:pPr>
        <w:jc w:val="both"/>
        <w:ind w:left="360" w:right="560"/>
        <w:spacing w:after="0" w:line="246" w:lineRule="auto"/>
        <w:rPr>
          <w:sz w:val="20"/>
          <w:szCs w:val="20"/>
          <w:color w:val="auto"/>
        </w:rPr>
      </w:pPr>
      <w:r>
        <w:rPr>
          <w:rFonts w:ascii="Arial" w:cs="Arial" w:eastAsia="Arial" w:hAnsi="Arial"/>
          <w:sz w:val="24"/>
          <w:szCs w:val="24"/>
          <w:color w:val="auto"/>
        </w:rPr>
        <w:t>Depressionen, Selbstverleugnung und in die Schlinge des Todes zu ziehen, in deiner Zeit und unter der Führung deines Heiligen Geistes. Wir beten um Wiederherstellung durch deinen Heiligen Geist in jedem dieser Bereiche, im Namen von Yeshua (Jesus).</w:t>
      </w:r>
    </w:p>
    <w:p>
      <w:pPr>
        <w:spacing w:after="0" w:line="233" w:lineRule="exact"/>
        <w:rPr>
          <w:sz w:val="20"/>
          <w:szCs w:val="20"/>
          <w:color w:val="auto"/>
        </w:rPr>
      </w:pPr>
    </w:p>
    <w:tbl>
      <w:tblPr>
        <w:tblLayout w:type="fixed"/>
        <w:tblInd w:w="360" w:type="dxa"/>
        <w:tblCellMar>
          <w:top w:w="0" w:type="dxa"/>
          <w:left w:w="0" w:type="dxa"/>
          <w:bottom w:w="0" w:type="dxa"/>
          <w:right w:w="0" w:type="dxa"/>
        </w:tblCellMar>
      </w:tblPr>
      <w:tr>
        <w:trPr>
          <w:trHeight w:val="276"/>
        </w:trPr>
        <w:tc>
          <w:tcPr>
            <w:tcW w:w="6840" w:type="dxa"/>
            <w:vAlign w:val="bottom"/>
            <w:gridSpan w:val="3"/>
          </w:tcPr>
          <w:p>
            <w:pPr>
              <w:spacing w:after="0"/>
              <w:rPr>
                <w:sz w:val="20"/>
                <w:szCs w:val="20"/>
                <w:color w:val="auto"/>
              </w:rPr>
            </w:pPr>
            <w:r>
              <w:rPr>
                <w:rFonts w:ascii="Arial" w:cs="Arial" w:eastAsia="Arial" w:hAnsi="Arial"/>
                <w:sz w:val="24"/>
                <w:szCs w:val="24"/>
                <w:color w:val="auto"/>
              </w:rPr>
              <w:t>Wir bitten Dich, VATER, dass Du das Leben wiederherstellst für</w:t>
            </w:r>
          </w:p>
        </w:tc>
        <w:tc>
          <w:tcPr>
            <w:tcW w:w="880" w:type="dxa"/>
            <w:vAlign w:val="bottom"/>
            <w:tcBorders>
              <w:bottom w:val="single" w:sz="8" w:color="auto"/>
            </w:tcBorders>
          </w:tcPr>
          <w:p>
            <w:pPr>
              <w:spacing w:after="0"/>
              <w:rPr>
                <w:sz w:val="23"/>
                <w:szCs w:val="23"/>
                <w:color w:val="auto"/>
              </w:rPr>
            </w:pPr>
          </w:p>
        </w:tc>
        <w:tc>
          <w:tcPr>
            <w:tcW w:w="600" w:type="dxa"/>
            <w:vAlign w:val="bottom"/>
          </w:tcPr>
          <w:p>
            <w:pPr>
              <w:jc w:val="right"/>
              <w:spacing w:after="0"/>
              <w:rPr>
                <w:sz w:val="20"/>
                <w:szCs w:val="20"/>
                <w:color w:val="auto"/>
              </w:rPr>
            </w:pPr>
            <w:r>
              <w:rPr>
                <w:rFonts w:ascii="Arial" w:cs="Arial" w:eastAsia="Arial" w:hAnsi="Arial"/>
                <w:sz w:val="24"/>
                <w:szCs w:val="24"/>
                <w:color w:val="auto"/>
              </w:rPr>
              <w:t>!  Du</w:t>
            </w:r>
          </w:p>
        </w:tc>
      </w:tr>
      <w:tr>
        <w:trPr>
          <w:trHeight w:val="258"/>
        </w:trPr>
        <w:tc>
          <w:tcPr>
            <w:tcW w:w="860" w:type="dxa"/>
            <w:vAlign w:val="bottom"/>
          </w:tcPr>
          <w:p>
            <w:pPr>
              <w:spacing w:after="0" w:line="258" w:lineRule="exact"/>
              <w:rPr>
                <w:sz w:val="20"/>
                <w:szCs w:val="20"/>
                <w:color w:val="auto"/>
              </w:rPr>
            </w:pPr>
            <w:r>
              <w:rPr>
                <w:rFonts w:ascii="Arial" w:cs="Arial" w:eastAsia="Arial" w:hAnsi="Arial"/>
                <w:sz w:val="24"/>
                <w:szCs w:val="24"/>
                <w:color w:val="auto"/>
              </w:rPr>
              <w:t>bist der</w:t>
            </w:r>
          </w:p>
        </w:tc>
        <w:tc>
          <w:tcPr>
            <w:tcW w:w="1560" w:type="dxa"/>
            <w:vAlign w:val="bottom"/>
            <w:tcBorders>
              <w:bottom w:val="single" w:sz="8" w:color="auto"/>
            </w:tcBorders>
          </w:tcPr>
          <w:p>
            <w:pPr>
              <w:spacing w:after="0"/>
              <w:rPr>
                <w:sz w:val="22"/>
                <w:szCs w:val="22"/>
                <w:color w:val="auto"/>
              </w:rPr>
            </w:pPr>
          </w:p>
        </w:tc>
        <w:tc>
          <w:tcPr>
            <w:tcW w:w="4420" w:type="dxa"/>
            <w:vAlign w:val="bottom"/>
          </w:tcPr>
          <w:p>
            <w:pPr>
              <w:ind w:left="80"/>
              <w:spacing w:after="0" w:line="258" w:lineRule="exact"/>
              <w:rPr>
                <w:sz w:val="20"/>
                <w:szCs w:val="20"/>
                <w:color w:val="auto"/>
              </w:rPr>
            </w:pPr>
            <w:r>
              <w:rPr>
                <w:rFonts w:ascii="Arial" w:cs="Arial" w:eastAsia="Arial" w:hAnsi="Arial"/>
                <w:sz w:val="24"/>
                <w:szCs w:val="24"/>
                <w:color w:val="auto"/>
              </w:rPr>
              <w:t>ein GOTT der Befreiung und des Heils;</w:t>
            </w:r>
          </w:p>
        </w:tc>
        <w:tc>
          <w:tcPr>
            <w:tcW w:w="1460" w:type="dxa"/>
            <w:vAlign w:val="bottom"/>
            <w:gridSpan w:val="2"/>
          </w:tcPr>
          <w:p>
            <w:pPr>
              <w:jc w:val="right"/>
              <w:spacing w:after="0" w:line="258" w:lineRule="exact"/>
              <w:rPr>
                <w:sz w:val="20"/>
                <w:szCs w:val="20"/>
                <w:color w:val="auto"/>
              </w:rPr>
            </w:pPr>
            <w:r>
              <w:rPr>
                <w:rFonts w:ascii="Arial" w:cs="Arial" w:eastAsia="Arial" w:hAnsi="Arial"/>
                <w:sz w:val="24"/>
                <w:szCs w:val="24"/>
                <w:color w:val="auto"/>
              </w:rPr>
              <w:t>und zu Dir,</w:t>
            </w:r>
          </w:p>
        </w:tc>
      </w:tr>
      <w:tr>
        <w:trPr>
          <w:trHeight w:val="323"/>
        </w:trPr>
        <w:tc>
          <w:tcPr>
            <w:tcW w:w="860" w:type="dxa"/>
            <w:vAlign w:val="bottom"/>
          </w:tcPr>
          <w:p>
            <w:pPr>
              <w:spacing w:after="0"/>
              <w:rPr>
                <w:sz w:val="20"/>
                <w:szCs w:val="20"/>
                <w:color w:val="auto"/>
              </w:rPr>
            </w:pPr>
            <w:r>
              <w:rPr>
                <w:rFonts w:ascii="Arial" w:cs="Arial" w:eastAsia="Arial" w:hAnsi="Arial"/>
                <w:sz w:val="24"/>
                <w:szCs w:val="24"/>
                <w:color w:val="auto"/>
              </w:rPr>
              <w:t>GOTT,</w:t>
            </w:r>
          </w:p>
        </w:tc>
        <w:tc>
          <w:tcPr>
            <w:tcW w:w="1560" w:type="dxa"/>
            <w:vAlign w:val="bottom"/>
          </w:tcPr>
          <w:p>
            <w:pPr>
              <w:spacing w:after="0"/>
              <w:rPr>
                <w:sz w:val="20"/>
                <w:szCs w:val="20"/>
                <w:color w:val="auto"/>
              </w:rPr>
            </w:pPr>
            <w:r>
              <w:rPr>
                <w:rFonts w:ascii="Arial" w:cs="Arial" w:eastAsia="Arial" w:hAnsi="Arial"/>
                <w:sz w:val="24"/>
                <w:szCs w:val="24"/>
                <w:color w:val="auto"/>
                <w:w w:val="77"/>
              </w:rPr>
              <w:t>dem Allmächtigen,</w:t>
            </w:r>
          </w:p>
        </w:tc>
        <w:tc>
          <w:tcPr>
            <w:tcW w:w="5300" w:type="dxa"/>
            <w:vAlign w:val="bottom"/>
            <w:gridSpan w:val="2"/>
          </w:tcPr>
          <w:p>
            <w:pPr>
              <w:ind w:left="420"/>
              <w:spacing w:after="0"/>
              <w:rPr>
                <w:sz w:val="20"/>
                <w:szCs w:val="20"/>
                <w:color w:val="auto"/>
              </w:rPr>
            </w:pPr>
            <w:r>
              <w:rPr>
                <w:rFonts w:ascii="Arial" w:cs="Arial" w:eastAsia="Arial" w:hAnsi="Arial"/>
                <w:sz w:val="24"/>
                <w:szCs w:val="24"/>
                <w:color w:val="auto"/>
              </w:rPr>
              <w:t>gehört die Flucht vor dem Tod! (Psalm 68:20)</w:t>
            </w:r>
          </w:p>
        </w:tc>
        <w:tc>
          <w:tcPr>
            <w:tcW w:w="600" w:type="dxa"/>
            <w:vAlign w:val="bottom"/>
          </w:tcPr>
          <w:p>
            <w:pPr>
              <w:spacing w:after="0"/>
              <w:rPr>
                <w:sz w:val="24"/>
                <w:szCs w:val="24"/>
                <w:color w:val="auto"/>
              </w:rPr>
            </w:pPr>
          </w:p>
        </w:tc>
      </w:tr>
    </w:tbl>
    <w:p>
      <w:pPr>
        <w:spacing w:after="0" w:line="200" w:lineRule="exact"/>
        <w:rPr>
          <w:sz w:val="20"/>
          <w:szCs w:val="20"/>
          <w:color w:val="auto"/>
        </w:rPr>
      </w:pPr>
    </w:p>
    <w:p>
      <w:pPr>
        <w:sectPr>
          <w:pgSz w:w="11900" w:h="16840" w:orient="portrait"/>
          <w:cols w:equalWidth="0" w:num="1">
            <w:col w:w="9220"/>
          </w:cols>
          <w:pgMar w:left="1440" w:top="1412" w:right="1240" w:bottom="172" w:gutter="0" w:footer="0" w:header="0"/>
        </w:sectPr>
      </w:pPr>
    </w:p>
    <w:p>
      <w:pPr>
        <w:spacing w:after="0" w:line="200" w:lineRule="exact"/>
        <w:rPr>
          <w:sz w:val="20"/>
          <w:szCs w:val="20"/>
          <w:color w:val="auto"/>
        </w:rPr>
      </w:pPr>
    </w:p>
    <w:p>
      <w:pPr>
        <w:spacing w:after="0" w:line="214" w:lineRule="exact"/>
        <w:rPr>
          <w:sz w:val="20"/>
          <w:szCs w:val="20"/>
          <w:color w:val="auto"/>
        </w:rPr>
      </w:pPr>
    </w:p>
    <w:p>
      <w:pPr>
        <w:jc w:val="center"/>
        <w:ind w:right="220"/>
        <w:spacing w:after="0"/>
        <w:rPr>
          <w:sz w:val="20"/>
          <w:szCs w:val="20"/>
          <w:color w:val="auto"/>
        </w:rPr>
      </w:pPr>
      <w:r>
        <w:rPr>
          <w:rFonts w:ascii="Calibri" w:cs="Calibri" w:eastAsia="Calibri" w:hAnsi="Calibri"/>
          <w:sz w:val="27"/>
          <w:szCs w:val="27"/>
          <w:color w:val="auto"/>
        </w:rPr>
        <w:t>17</w:t>
      </w:r>
    </w:p>
    <w:p>
      <w:pPr>
        <w:sectPr>
          <w:pgSz w:w="11900" w:h="16840" w:orient="portrait"/>
          <w:cols w:equalWidth="0" w:num="1">
            <w:col w:w="9220"/>
          </w:cols>
          <w:pgMar w:left="1440" w:top="1412" w:right="1240" w:bottom="172" w:gutter="0" w:footer="0" w:header="0"/>
          <w:type w:val="continuous"/>
        </w:sectPr>
      </w:pPr>
    </w:p>
    <w:bookmarkStart w:id="18" w:name="page19"/>
    <w:bookmarkEnd w:id="18"/>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1143000</wp:posOffset>
                </wp:positionH>
                <wp:positionV relativeFrom="page">
                  <wp:posOffset>1351915</wp:posOffset>
                </wp:positionV>
                <wp:extent cx="127000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0pt,106.45pt" to="190pt,106.45pt" o:allowincell="f" strokecolor="#000000" strokeweight="0.5pt">
                <w10:wrap anchorx="page" anchory="page"/>
              </v:line>
            </w:pict>
          </mc:Fallback>
        </mc:AlternateContent>
      </w:r>
    </w:p>
    <w:p>
      <w:pPr>
        <w:spacing w:after="0" w:line="200" w:lineRule="exact"/>
        <w:rPr>
          <w:sz w:val="20"/>
          <w:szCs w:val="20"/>
          <w:color w:val="auto"/>
        </w:rPr>
      </w:pPr>
    </w:p>
    <w:p>
      <w:pPr>
        <w:spacing w:after="0" w:line="356" w:lineRule="exact"/>
        <w:rPr>
          <w:sz w:val="20"/>
          <w:szCs w:val="20"/>
          <w:color w:val="auto"/>
        </w:rPr>
      </w:pPr>
    </w:p>
    <w:p>
      <w:pPr>
        <w:ind w:left="480" w:hanging="120"/>
        <w:spacing w:after="0"/>
        <w:tabs>
          <w:tab w:leader="none" w:pos="480" w:val="left"/>
        </w:tabs>
        <w:numPr>
          <w:ilvl w:val="0"/>
          <w:numId w:val="7"/>
        </w:numPr>
        <w:rPr>
          <w:rFonts w:ascii="Calibri" w:cs="Calibri" w:eastAsia="Calibri" w:hAnsi="Calibri"/>
          <w:sz w:val="34"/>
          <w:szCs w:val="34"/>
          <w:color w:val="auto"/>
          <w:vertAlign w:val="superscript"/>
        </w:rPr>
      </w:pPr>
      <w:r>
        <w:rPr>
          <w:rFonts w:ascii="Calibri" w:cs="Calibri" w:eastAsia="Calibri" w:hAnsi="Calibri"/>
          <w:sz w:val="26"/>
          <w:szCs w:val="26"/>
          <w:color w:val="auto"/>
        </w:rPr>
        <w:t>Siehe J2W Buch 3 für weitere Informationen.</w:t>
      </w:r>
    </w:p>
    <w:p>
      <w:pPr>
        <w:spacing w:after="0" w:line="150" w:lineRule="exact"/>
        <w:rPr>
          <w:rFonts w:ascii="Calibri" w:cs="Calibri" w:eastAsia="Calibri" w:hAnsi="Calibri"/>
          <w:sz w:val="34"/>
          <w:szCs w:val="34"/>
          <w:color w:val="auto"/>
          <w:vertAlign w:val="superscript"/>
        </w:rPr>
      </w:pPr>
    </w:p>
    <w:p>
      <w:pPr>
        <w:ind w:left="360" w:right="460"/>
        <w:spacing w:after="0" w:line="214" w:lineRule="auto"/>
        <w:tabs>
          <w:tab w:leader="none" w:pos="521" w:val="left"/>
        </w:tabs>
        <w:numPr>
          <w:ilvl w:val="0"/>
          <w:numId w:val="7"/>
        </w:numPr>
        <w:rPr>
          <w:rFonts w:ascii="Calibri" w:cs="Calibri" w:eastAsia="Calibri" w:hAnsi="Calibri"/>
          <w:sz w:val="34"/>
          <w:szCs w:val="34"/>
          <w:color w:val="auto"/>
          <w:vertAlign w:val="superscript"/>
        </w:rPr>
      </w:pPr>
      <w:r>
        <w:rPr>
          <w:rFonts w:ascii="Calibri" w:cs="Calibri" w:eastAsia="Calibri" w:hAnsi="Calibri"/>
          <w:sz w:val="26"/>
          <w:szCs w:val="26"/>
          <w:color w:val="auto"/>
        </w:rPr>
        <w:t>Weitere Gebete findest du im Gebet f</w:t>
      </w:r>
      <w:r>
        <w:rPr>
          <w:rFonts w:ascii="Arial" w:cs="Arial" w:eastAsia="Arial" w:hAnsi="Arial"/>
          <w:sz w:val="26"/>
          <w:szCs w:val="26"/>
          <w:color w:val="auto"/>
        </w:rPr>
        <w:t>ü</w:t>
      </w:r>
      <w:r>
        <w:rPr>
          <w:rFonts w:ascii="Calibri" w:cs="Calibri" w:eastAsia="Calibri" w:hAnsi="Calibri"/>
          <w:sz w:val="26"/>
          <w:szCs w:val="26"/>
          <w:color w:val="auto"/>
        </w:rPr>
        <w:t xml:space="preserve">r den Umgang mit dem </w:t>
      </w:r>
      <w:r>
        <w:rPr>
          <w:rFonts w:ascii="Calibri" w:cs="Calibri" w:eastAsia="Calibri" w:hAnsi="Calibri"/>
          <w:sz w:val="26"/>
          <w:szCs w:val="26"/>
          <w:i w:val="1"/>
          <w:iCs w:val="1"/>
          <w:color w:val="auto"/>
        </w:rPr>
        <w:t>Tod, dem Grab und der H</w:t>
      </w:r>
      <w:r>
        <w:rPr>
          <w:rFonts w:ascii="Arial" w:cs="Arial" w:eastAsia="Arial" w:hAnsi="Arial"/>
          <w:sz w:val="26"/>
          <w:szCs w:val="26"/>
          <w:i w:val="1"/>
          <w:iCs w:val="1"/>
          <w:color w:val="auto"/>
        </w:rPr>
        <w:t>ö</w:t>
      </w:r>
      <w:r>
        <w:rPr>
          <w:rFonts w:ascii="Calibri" w:cs="Calibri" w:eastAsia="Calibri" w:hAnsi="Calibri"/>
          <w:sz w:val="26"/>
          <w:szCs w:val="26"/>
          <w:i w:val="1"/>
          <w:iCs w:val="1"/>
          <w:color w:val="auto"/>
        </w:rPr>
        <w:t>lle, das</w:t>
      </w:r>
      <w:r>
        <w:rPr>
          <w:rFonts w:ascii="Calibri" w:cs="Calibri" w:eastAsia="Calibri" w:hAnsi="Calibri"/>
          <w:sz w:val="26"/>
          <w:szCs w:val="26"/>
          <w:color w:val="auto"/>
        </w:rPr>
        <w:t xml:space="preserve"> du auf der Website herunterladen kannst.</w:t>
      </w:r>
    </w:p>
    <w:p>
      <w:pPr>
        <w:sectPr>
          <w:pgSz w:w="11900" w:h="16840" w:orient="portrait"/>
          <w:cols w:equalWidth="0" w:num="1">
            <w:col w:w="9020"/>
          </w:cols>
          <w:pgMar w:left="1440" w:top="1440"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18</w:t>
      </w:r>
    </w:p>
    <w:p>
      <w:pPr>
        <w:sectPr>
          <w:pgSz w:w="11900" w:h="16840" w:orient="portrait"/>
          <w:cols w:equalWidth="0" w:num="1">
            <w:col w:w="9020"/>
          </w:cols>
          <w:pgMar w:left="1440" w:top="1440" w:right="1440" w:bottom="172" w:gutter="0" w:footer="0" w:header="0"/>
          <w:type w:val="continuous"/>
        </w:sectPr>
      </w:pPr>
    </w:p>
    <w:bookmarkStart w:id="19" w:name="page20"/>
    <w:bookmarkEnd w:id="19"/>
    <w:p>
      <w:pPr>
        <w:jc w:val="both"/>
        <w:ind w:left="360" w:right="800"/>
        <w:spacing w:after="0" w:line="256" w:lineRule="auto"/>
        <w:rPr>
          <w:sz w:val="20"/>
          <w:szCs w:val="20"/>
          <w:color w:val="auto"/>
        </w:rPr>
      </w:pPr>
      <w:r>
        <w:rPr>
          <w:rFonts w:ascii="Arial" w:cs="Arial" w:eastAsia="Arial" w:hAnsi="Arial"/>
          <w:sz w:val="24"/>
          <w:szCs w:val="24"/>
          <w:color w:val="auto"/>
        </w:rPr>
        <w:t>Erlöserkönig Yeshua (Jesus), das Lamm GOTTES, erklärt, dass er der Ewig-Lebendige ist. Du, König Y'shua (Jesus), bist gestorben, aber siehe, du lebst Ewigkeiten; und du besitzt die SCHLÜSSEL DES TODES UND DES HADES (das Reich des Todes) - Offenbarung 1:18.</w:t>
      </w:r>
    </w:p>
    <w:p>
      <w:pPr>
        <w:spacing w:after="0" w:line="221" w:lineRule="exact"/>
        <w:rPr>
          <w:sz w:val="20"/>
          <w:szCs w:val="20"/>
          <w:color w:val="auto"/>
        </w:rPr>
      </w:pPr>
    </w:p>
    <w:p>
      <w:pPr>
        <w:ind w:left="360"/>
        <w:spacing w:after="0"/>
        <w:tabs>
          <w:tab w:leader="none" w:pos="4480" w:val="left"/>
        </w:tabs>
        <w:rPr>
          <w:sz w:val="20"/>
          <w:szCs w:val="20"/>
          <w:color w:val="auto"/>
        </w:rPr>
      </w:pPr>
      <w:r>
        <w:rPr>
          <w:rFonts w:ascii="Arial" w:cs="Arial" w:eastAsia="Arial" w:hAnsi="Arial"/>
          <w:sz w:val="24"/>
          <w:szCs w:val="24"/>
          <w:color w:val="auto"/>
        </w:rPr>
        <w:t>Wir prophezeien, d a s s</w:t>
      </w:r>
      <w:r>
        <w:rPr>
          <w:sz w:val="20"/>
          <w:szCs w:val="20"/>
          <w:color w:val="auto"/>
        </w:rPr>
        <w:tab/>
      </w:r>
      <w:r>
        <w:rPr>
          <w:rFonts w:ascii="Arial" w:cs="Arial" w:eastAsia="Arial" w:hAnsi="Arial"/>
          <w:sz w:val="23"/>
          <w:szCs w:val="23"/>
          <w:color w:val="auto"/>
        </w:rPr>
        <w:t>leben und nicht sterben werden im Namen von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1960245</wp:posOffset>
                </wp:positionH>
                <wp:positionV relativeFrom="paragraph">
                  <wp:posOffset>3175</wp:posOffset>
                </wp:positionV>
                <wp:extent cx="85090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090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35pt,0.25pt" to="221.35pt,0.25pt" o:allowincell="f" strokecolor="#000000" strokeweight="0.8789pt"/>
            </w:pict>
          </mc:Fallback>
        </mc:AlternateContent>
      </w:r>
    </w:p>
    <w:p>
      <w:pPr>
        <w:spacing w:after="0" w:line="14" w:lineRule="exact"/>
        <w:rPr>
          <w:sz w:val="20"/>
          <w:szCs w:val="20"/>
          <w:color w:val="auto"/>
        </w:rPr>
      </w:pPr>
    </w:p>
    <w:p>
      <w:pPr>
        <w:ind w:left="360"/>
        <w:spacing w:after="0"/>
        <w:rPr>
          <w:sz w:val="20"/>
          <w:szCs w:val="20"/>
          <w:color w:val="auto"/>
        </w:rPr>
      </w:pPr>
      <w:r>
        <w:rPr>
          <w:rFonts w:ascii="Arial" w:cs="Arial" w:eastAsia="Arial" w:hAnsi="Arial"/>
          <w:sz w:val="24"/>
          <w:szCs w:val="24"/>
          <w:color w:val="auto"/>
        </w:rPr>
        <w:t>Y'shua (Jesus) von Nazareth (Psalm 117:18).</w:t>
      </w:r>
    </w:p>
    <w:p>
      <w:pPr>
        <w:spacing w:after="0" w:line="254" w:lineRule="exact"/>
        <w:rPr>
          <w:sz w:val="20"/>
          <w:szCs w:val="20"/>
          <w:color w:val="auto"/>
        </w:rPr>
      </w:pPr>
    </w:p>
    <w:p>
      <w:pPr>
        <w:jc w:val="right"/>
        <w:ind w:left="360" w:right="1000"/>
        <w:spacing w:after="0" w:line="256" w:lineRule="auto"/>
        <w:rPr>
          <w:sz w:val="20"/>
          <w:szCs w:val="20"/>
          <w:color w:val="auto"/>
        </w:rPr>
      </w:pPr>
      <w:r>
        <w:rPr>
          <w:rFonts w:ascii="Arial" w:cs="Arial" w:eastAsia="Arial" w:hAnsi="Arial"/>
          <w:sz w:val="24"/>
          <w:szCs w:val="24"/>
          <w:color w:val="auto"/>
        </w:rPr>
        <w:t>Öffne also, Herr, die Pforten des Todes und des Hades - alle Orte, an denen wird im Reich der Toten und auf der Erde gefangen gehalten.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228600</wp:posOffset>
                </wp:positionH>
                <wp:positionV relativeFrom="paragraph">
                  <wp:posOffset>-17145</wp:posOffset>
                </wp:positionV>
                <wp:extent cx="932180"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3218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1.3499pt" to="91.4pt,-1.3499pt" o:allowincell="f" strokecolor="#000000" strokeweight="0.8789pt"/>
            </w:pict>
          </mc:Fallback>
        </mc:AlternateContent>
      </w:r>
    </w:p>
    <w:p>
      <w:pPr>
        <w:ind w:left="360" w:right="940"/>
        <w:spacing w:after="0" w:line="258" w:lineRule="auto"/>
        <w:rPr>
          <w:sz w:val="20"/>
          <w:szCs w:val="20"/>
          <w:color w:val="auto"/>
        </w:rPr>
      </w:pPr>
      <w:r>
        <w:rPr>
          <w:rFonts w:ascii="Arial" w:cs="Arial" w:eastAsia="Arial" w:hAnsi="Arial"/>
          <w:sz w:val="24"/>
          <w:szCs w:val="24"/>
          <w:color w:val="auto"/>
        </w:rPr>
        <w:t>verschiedenen Ebenen von Hölle und Tod, ziehen von diesen Orten und schließe diese Tore wieder.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3642995</wp:posOffset>
                </wp:positionH>
                <wp:positionV relativeFrom="paragraph">
                  <wp:posOffset>-216535</wp:posOffset>
                </wp:positionV>
                <wp:extent cx="54102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6.85pt,-17.0499pt" to="329.45pt,-17.0499pt" o:allowincell="f" strokecolor="#000000" strokeweight="0.8789pt"/>
            </w:pict>
          </mc:Fallback>
        </mc:AlternateContent>
      </w:r>
    </w:p>
    <w:p>
      <w:pPr>
        <w:spacing w:after="0" w:line="195" w:lineRule="exact"/>
        <w:rPr>
          <w:sz w:val="20"/>
          <w:szCs w:val="20"/>
          <w:color w:val="auto"/>
        </w:rPr>
      </w:pPr>
    </w:p>
    <w:p>
      <w:pPr>
        <w:ind w:left="360" w:right="1580"/>
        <w:spacing w:after="0" w:line="284" w:lineRule="auto"/>
        <w:rPr>
          <w:sz w:val="20"/>
          <w:szCs w:val="20"/>
          <w:color w:val="auto"/>
        </w:rPr>
      </w:pPr>
      <w:r>
        <w:rPr>
          <w:rFonts w:ascii="Arial" w:cs="Arial" w:eastAsia="Arial" w:hAnsi="Arial"/>
          <w:sz w:val="24"/>
          <w:szCs w:val="24"/>
          <w:color w:val="auto"/>
        </w:rPr>
        <w:t>Wir brechen die Macht des endlosen Schlafs und der Starre im Namen Yeshuas (Jesus)!</w:t>
      </w:r>
    </w:p>
    <w:p>
      <w:pPr>
        <w:spacing w:after="0" w:line="183" w:lineRule="exact"/>
        <w:rPr>
          <w:sz w:val="20"/>
          <w:szCs w:val="20"/>
          <w:color w:val="auto"/>
        </w:rPr>
      </w:pPr>
    </w:p>
    <w:tbl>
      <w:tblPr>
        <w:tblLayout w:type="fixed"/>
        <w:tblInd w:w="360" w:type="dxa"/>
        <w:tblCellMar>
          <w:top w:w="0" w:type="dxa"/>
          <w:left w:w="0" w:type="dxa"/>
          <w:bottom w:w="0" w:type="dxa"/>
          <w:right w:w="0" w:type="dxa"/>
        </w:tblCellMar>
      </w:tblPr>
      <w:tr>
        <w:trPr>
          <w:trHeight w:val="276"/>
        </w:trPr>
        <w:tc>
          <w:tcPr>
            <w:tcW w:w="640" w:type="dxa"/>
            <w:vAlign w:val="bottom"/>
          </w:tcPr>
          <w:p>
            <w:pPr>
              <w:spacing w:after="0"/>
              <w:rPr>
                <w:sz w:val="20"/>
                <w:szCs w:val="20"/>
                <w:color w:val="auto"/>
              </w:rPr>
            </w:pPr>
            <w:r>
              <w:rPr>
                <w:rFonts w:ascii="Arial" w:cs="Arial" w:eastAsia="Arial" w:hAnsi="Arial"/>
                <w:sz w:val="24"/>
                <w:szCs w:val="24"/>
                <w:color w:val="auto"/>
              </w:rPr>
              <w:t>Denn</w:t>
            </w:r>
          </w:p>
        </w:tc>
        <w:tc>
          <w:tcPr>
            <w:tcW w:w="1420" w:type="dxa"/>
            <w:vAlign w:val="bottom"/>
            <w:tcBorders>
              <w:bottom w:val="single" w:sz="8" w:color="auto"/>
            </w:tcBorders>
          </w:tcPr>
          <w:p>
            <w:pPr>
              <w:spacing w:after="0"/>
              <w:rPr>
                <w:sz w:val="23"/>
                <w:szCs w:val="23"/>
                <w:color w:val="auto"/>
              </w:rPr>
            </w:pPr>
          </w:p>
        </w:tc>
        <w:tc>
          <w:tcPr>
            <w:tcW w:w="5680" w:type="dxa"/>
            <w:vAlign w:val="bottom"/>
            <w:gridSpan w:val="3"/>
          </w:tcPr>
          <w:p>
            <w:pPr>
              <w:spacing w:after="0"/>
              <w:rPr>
                <w:sz w:val="20"/>
                <w:szCs w:val="20"/>
                <w:color w:val="auto"/>
              </w:rPr>
            </w:pPr>
            <w:r>
              <w:rPr>
                <w:rFonts w:ascii="Arial" w:cs="Arial" w:eastAsia="Arial" w:hAnsi="Arial"/>
                <w:sz w:val="24"/>
                <w:szCs w:val="24"/>
                <w:color w:val="auto"/>
                <w:w w:val="99"/>
              </w:rPr>
              <w:t>Leben liegt in Deinen Händen und das Leben ist Dein</w:t>
            </w:r>
          </w:p>
        </w:tc>
      </w:tr>
      <w:tr>
        <w:trPr>
          <w:trHeight w:val="258"/>
        </w:trPr>
        <w:tc>
          <w:tcPr>
            <w:tcW w:w="2060" w:type="dxa"/>
            <w:vAlign w:val="bottom"/>
            <w:gridSpan w:val="2"/>
          </w:tcPr>
          <w:p>
            <w:pPr>
              <w:spacing w:after="0" w:line="258" w:lineRule="exact"/>
              <w:rPr>
                <w:sz w:val="20"/>
                <w:szCs w:val="20"/>
                <w:color w:val="auto"/>
              </w:rPr>
            </w:pPr>
            <w:r>
              <w:rPr>
                <w:rFonts w:ascii="Arial" w:cs="Arial" w:eastAsia="Arial" w:hAnsi="Arial"/>
                <w:sz w:val="24"/>
                <w:szCs w:val="24"/>
                <w:color w:val="auto"/>
                <w:w w:val="93"/>
              </w:rPr>
              <w:t>Geschenk an ihn/sie</w:t>
            </w:r>
          </w:p>
        </w:tc>
        <w:tc>
          <w:tcPr>
            <w:tcW w:w="920" w:type="dxa"/>
            <w:vAlign w:val="bottom"/>
          </w:tcPr>
          <w:p>
            <w:pPr>
              <w:ind w:left="180"/>
              <w:spacing w:after="0" w:line="258" w:lineRule="exact"/>
              <w:rPr>
                <w:sz w:val="20"/>
                <w:szCs w:val="20"/>
                <w:color w:val="auto"/>
              </w:rPr>
            </w:pPr>
            <w:r>
              <w:rPr>
                <w:rFonts w:ascii="Arial" w:cs="Arial" w:eastAsia="Arial" w:hAnsi="Arial"/>
                <w:sz w:val="24"/>
                <w:szCs w:val="24"/>
                <w:color w:val="auto"/>
              </w:rPr>
              <w:t>- lehre</w:t>
            </w:r>
          </w:p>
        </w:tc>
        <w:tc>
          <w:tcPr>
            <w:tcW w:w="1140" w:type="dxa"/>
            <w:vAlign w:val="bottom"/>
            <w:tcBorders>
              <w:bottom w:val="single" w:sz="8" w:color="auto"/>
            </w:tcBorders>
          </w:tcPr>
          <w:p>
            <w:pPr>
              <w:spacing w:after="0"/>
              <w:rPr>
                <w:sz w:val="22"/>
                <w:szCs w:val="22"/>
                <w:color w:val="auto"/>
              </w:rPr>
            </w:pPr>
          </w:p>
        </w:tc>
        <w:tc>
          <w:tcPr>
            <w:tcW w:w="3640" w:type="dxa"/>
            <w:vAlign w:val="bottom"/>
          </w:tcPr>
          <w:p>
            <w:pPr>
              <w:ind w:left="60"/>
              <w:spacing w:after="0" w:line="258" w:lineRule="exact"/>
              <w:rPr>
                <w:sz w:val="20"/>
                <w:szCs w:val="20"/>
                <w:color w:val="auto"/>
              </w:rPr>
            </w:pPr>
            <w:r>
              <w:rPr>
                <w:rFonts w:ascii="Arial" w:cs="Arial" w:eastAsia="Arial" w:hAnsi="Arial"/>
                <w:sz w:val="24"/>
                <w:szCs w:val="24"/>
                <w:color w:val="auto"/>
              </w:rPr>
              <w:t>deshalb, VATER, das LEBEN!!</w:t>
            </w:r>
          </w:p>
        </w:tc>
      </w:tr>
    </w:tbl>
    <w:p>
      <w:pPr>
        <w:spacing w:after="0" w:line="270" w:lineRule="exact"/>
        <w:rPr>
          <w:sz w:val="20"/>
          <w:szCs w:val="20"/>
          <w:color w:val="auto"/>
        </w:rPr>
      </w:pPr>
    </w:p>
    <w:p>
      <w:pPr>
        <w:ind w:left="360"/>
        <w:spacing w:after="0"/>
        <w:rPr>
          <w:sz w:val="20"/>
          <w:szCs w:val="20"/>
          <w:color w:val="auto"/>
        </w:rPr>
      </w:pPr>
      <w:r>
        <w:rPr>
          <w:rFonts w:ascii="Arial" w:cs="Arial" w:eastAsia="Arial" w:hAnsi="Arial"/>
          <w:sz w:val="24"/>
          <w:szCs w:val="24"/>
          <w:color w:val="auto"/>
        </w:rPr>
        <w:t>Im Namen von Yeshua (Jesus),</w:t>
      </w:r>
    </w:p>
    <w:p>
      <w:pPr>
        <w:spacing w:after="0" w:line="200" w:lineRule="exact"/>
        <w:rPr>
          <w:sz w:val="20"/>
          <w:szCs w:val="20"/>
          <w:color w:val="auto"/>
        </w:rPr>
      </w:pPr>
    </w:p>
    <w:p>
      <w:pPr>
        <w:spacing w:after="0" w:line="375" w:lineRule="exact"/>
        <w:rPr>
          <w:sz w:val="20"/>
          <w:szCs w:val="20"/>
          <w:color w:val="auto"/>
        </w:rPr>
      </w:pPr>
    </w:p>
    <w:p>
      <w:pPr>
        <w:ind w:left="360"/>
        <w:spacing w:after="0"/>
        <w:rPr>
          <w:sz w:val="20"/>
          <w:szCs w:val="20"/>
          <w:color w:val="auto"/>
        </w:rPr>
      </w:pPr>
      <w:r>
        <w:rPr>
          <w:rFonts w:ascii="Calibri" w:cs="Calibri" w:eastAsia="Calibri" w:hAnsi="Calibri"/>
          <w:sz w:val="48"/>
          <w:szCs w:val="48"/>
          <w:b w:val="1"/>
          <w:bCs w:val="1"/>
          <w:color w:val="auto"/>
        </w:rPr>
        <w:t>AMEN!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300990</wp:posOffset>
                </wp:positionH>
                <wp:positionV relativeFrom="paragraph">
                  <wp:posOffset>743585</wp:posOffset>
                </wp:positionV>
                <wp:extent cx="1610360" cy="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10360" cy="4763"/>
                        </a:xfrm>
                        <a:prstGeom prst="line">
                          <a:avLst/>
                        </a:prstGeom>
                        <a:solidFill>
                          <a:srgbClr val="FFFFFF"/>
                        </a:solidFill>
                        <a:ln w="9601">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pt,58.55pt" to="150.5pt,58.55pt" o:allowincell="f" strokecolor="#000000" strokeweight="0.756pt"/>
            </w:pict>
          </mc:Fallback>
        </mc:AlternateContent>
        <mc:AlternateContent>
          <mc:Choice Requires="wps">
            <w:drawing>
              <wp:anchor simplePos="0" relativeHeight="251657728" behindDoc="1" locked="0" layoutInCell="0" allowOverlap="1">
                <wp:simplePos x="0" y="0"/>
                <wp:positionH relativeFrom="column">
                  <wp:posOffset>2058035</wp:posOffset>
                </wp:positionH>
                <wp:positionV relativeFrom="paragraph">
                  <wp:posOffset>743585</wp:posOffset>
                </wp:positionV>
                <wp:extent cx="1610995"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10995" cy="4763"/>
                        </a:xfrm>
                        <a:prstGeom prst="line">
                          <a:avLst/>
                        </a:prstGeom>
                        <a:solidFill>
                          <a:srgbClr val="FFFFFF"/>
                        </a:solidFill>
                        <a:ln w="9601">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05pt,58.55pt" to="288.9pt,58.55pt" o:allowincell="f" strokecolor="#000000" strokeweight="0.756pt"/>
            </w:pict>
          </mc:Fallback>
        </mc:AlternateContent>
        <mc:AlternateContent>
          <mc:Choice Requires="wps">
            <w:drawing>
              <wp:anchor simplePos="0" relativeHeight="251657728" behindDoc="1" locked="0" layoutInCell="0" allowOverlap="1">
                <wp:simplePos x="0" y="0"/>
                <wp:positionH relativeFrom="column">
                  <wp:posOffset>3815080</wp:posOffset>
                </wp:positionH>
                <wp:positionV relativeFrom="paragraph">
                  <wp:posOffset>743585</wp:posOffset>
                </wp:positionV>
                <wp:extent cx="1610995" cy="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10995" cy="4763"/>
                        </a:xfrm>
                        <a:prstGeom prst="line">
                          <a:avLst/>
                        </a:prstGeom>
                        <a:solidFill>
                          <a:srgbClr val="FFFFFF"/>
                        </a:solidFill>
                        <a:ln w="9601">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0.4pt,58.55pt" to="427.25pt,58.55pt" o:allowincell="f" strokecolor="#000000" strokeweight="0.75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1060"/>
        <w:spacing w:after="0"/>
        <w:tabs>
          <w:tab w:leader="none" w:pos="3680" w:val="left"/>
          <w:tab w:leader="none" w:pos="6460" w:val="left"/>
        </w:tabs>
        <w:rPr>
          <w:sz w:val="20"/>
          <w:szCs w:val="20"/>
          <w:color w:val="auto"/>
        </w:rPr>
      </w:pPr>
      <w:r>
        <w:rPr>
          <w:rFonts w:ascii="Arial" w:cs="Arial" w:eastAsia="Arial" w:hAnsi="Arial"/>
          <w:sz w:val="24"/>
          <w:szCs w:val="24"/>
          <w:color w:val="auto"/>
        </w:rPr>
        <w:t>Datum</w:t>
      </w:r>
      <w:r>
        <w:rPr>
          <w:sz w:val="20"/>
          <w:szCs w:val="20"/>
          <w:color w:val="auto"/>
        </w:rPr>
        <w:tab/>
      </w:r>
      <w:r>
        <w:rPr>
          <w:rFonts w:ascii="Arial" w:cs="Arial" w:eastAsia="Arial" w:hAnsi="Arial"/>
          <w:sz w:val="24"/>
          <w:szCs w:val="24"/>
          <w:color w:val="auto"/>
        </w:rPr>
        <w:t>Unterschrieben</w:t>
      </w:r>
      <w:r>
        <w:rPr>
          <w:sz w:val="20"/>
          <w:szCs w:val="20"/>
          <w:color w:val="auto"/>
        </w:rPr>
        <w:tab/>
      </w:r>
      <w:r>
        <w:rPr>
          <w:rFonts w:ascii="Arial" w:cs="Arial" w:eastAsia="Arial" w:hAnsi="Arial"/>
          <w:sz w:val="23"/>
          <w:szCs w:val="23"/>
          <w:color w:val="auto"/>
        </w:rPr>
        <w:t>Unterschrieben</w:t>
      </w:r>
    </w:p>
    <w:p>
      <w:pPr>
        <w:sectPr>
          <w:pgSz w:w="11900" w:h="16840" w:orient="portrait"/>
          <w:cols w:equalWidth="0" w:num="1">
            <w:col w:w="9460"/>
          </w:cols>
          <w:pgMar w:left="1440" w:top="1412" w:right="100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ind w:right="460"/>
        <w:spacing w:after="0"/>
        <w:rPr>
          <w:sz w:val="20"/>
          <w:szCs w:val="20"/>
          <w:color w:val="auto"/>
        </w:rPr>
      </w:pPr>
      <w:r>
        <w:rPr>
          <w:rFonts w:ascii="Calibri" w:cs="Calibri" w:eastAsia="Calibri" w:hAnsi="Calibri"/>
          <w:sz w:val="27"/>
          <w:szCs w:val="27"/>
          <w:color w:val="auto"/>
        </w:rPr>
        <w:t>19</w:t>
      </w:r>
    </w:p>
    <w:p>
      <w:pPr>
        <w:sectPr>
          <w:pgSz w:w="11900" w:h="16840" w:orient="portrait"/>
          <w:cols w:equalWidth="0" w:num="1">
            <w:col w:w="9460"/>
          </w:cols>
          <w:pgMar w:left="1440" w:top="1412" w:right="1000" w:bottom="172" w:gutter="0" w:footer="0" w:header="0"/>
          <w:type w:val="continuous"/>
        </w:sectPr>
      </w:pPr>
    </w:p>
    <w:bookmarkStart w:id="20" w:name="page21"/>
    <w:bookmarkEnd w:id="20"/>
    <w:p>
      <w:pPr>
        <w:ind w:left="1240"/>
        <w:spacing w:after="0"/>
        <w:rPr>
          <w:sz w:val="20"/>
          <w:szCs w:val="20"/>
          <w:color w:val="auto"/>
        </w:rPr>
      </w:pPr>
      <w:r>
        <w:rPr>
          <w:rFonts w:ascii="Arial" w:cs="Arial" w:eastAsia="Arial" w:hAnsi="Arial"/>
          <w:sz w:val="36"/>
          <w:szCs w:val="36"/>
          <w:b w:val="1"/>
          <w:bCs w:val="1"/>
          <w:color w:val="auto"/>
        </w:rPr>
        <w:t>ABSCHLIESSENDES GEBET NACH DER</w:t>
      </w:r>
    </w:p>
    <w:p>
      <w:pPr>
        <w:spacing w:after="0" w:line="22" w:lineRule="exact"/>
        <w:rPr>
          <w:sz w:val="20"/>
          <w:szCs w:val="20"/>
          <w:color w:val="auto"/>
        </w:rPr>
      </w:pPr>
    </w:p>
    <w:p>
      <w:pPr>
        <w:ind w:left="3020"/>
        <w:spacing w:after="0"/>
        <w:rPr>
          <w:sz w:val="20"/>
          <w:szCs w:val="20"/>
          <w:color w:val="auto"/>
        </w:rPr>
      </w:pPr>
      <w:r>
        <w:rPr>
          <w:rFonts w:ascii="Arial" w:cs="Arial" w:eastAsia="Arial" w:hAnsi="Arial"/>
          <w:sz w:val="36"/>
          <w:szCs w:val="36"/>
          <w:b w:val="1"/>
          <w:bCs w:val="1"/>
          <w:color w:val="auto"/>
        </w:rPr>
        <w:t>BEFREIUNG (für den</w:t>
      </w:r>
    </w:p>
    <w:p>
      <w:pPr>
        <w:ind w:left="3020"/>
        <w:spacing w:after="0"/>
        <w:rPr>
          <w:sz w:val="20"/>
          <w:szCs w:val="20"/>
          <w:color w:val="auto"/>
        </w:rPr>
      </w:pPr>
      <w:r>
        <w:rPr>
          <w:rFonts w:ascii="Arial" w:cs="Arial" w:eastAsia="Arial" w:hAnsi="Arial"/>
          <w:sz w:val="36"/>
          <w:szCs w:val="36"/>
          <w:b w:val="1"/>
          <w:bCs w:val="1"/>
          <w:color w:val="auto"/>
        </w:rPr>
        <w:t>Seelsorger)</w:t>
      </w:r>
    </w:p>
    <w:p>
      <w:pPr>
        <w:spacing w:after="0" w:line="243" w:lineRule="exact"/>
        <w:rPr>
          <w:sz w:val="20"/>
          <w:szCs w:val="20"/>
          <w:color w:val="auto"/>
        </w:rPr>
      </w:pPr>
    </w:p>
    <w:p>
      <w:pPr>
        <w:ind w:left="360"/>
        <w:spacing w:after="0"/>
        <w:rPr>
          <w:sz w:val="20"/>
          <w:szCs w:val="20"/>
          <w:color w:val="auto"/>
        </w:rPr>
      </w:pPr>
      <w:r>
        <w:rPr>
          <w:rFonts w:ascii="Arial" w:cs="Arial" w:eastAsia="Arial" w:hAnsi="Arial"/>
          <w:sz w:val="24"/>
          <w:szCs w:val="24"/>
          <w:color w:val="auto"/>
        </w:rPr>
        <w:t>Lieber Himmlischer VATER,</w:t>
      </w:r>
    </w:p>
    <w:p>
      <w:pPr>
        <w:spacing w:after="0" w:line="285" w:lineRule="exact"/>
        <w:rPr>
          <w:sz w:val="20"/>
          <w:szCs w:val="20"/>
          <w:color w:val="auto"/>
        </w:rPr>
      </w:pPr>
    </w:p>
    <w:p>
      <w:pPr>
        <w:jc w:val="both"/>
        <w:ind w:left="360" w:right="360" w:hanging="1"/>
        <w:spacing w:after="0" w:line="263" w:lineRule="auto"/>
        <w:rPr>
          <w:sz w:val="20"/>
          <w:szCs w:val="20"/>
          <w:color w:val="auto"/>
        </w:rPr>
      </w:pPr>
      <w:r>
        <w:rPr>
          <w:rFonts w:ascii="Arial" w:cs="Arial" w:eastAsia="Arial" w:hAnsi="Arial"/>
          <w:sz w:val="24"/>
          <w:szCs w:val="24"/>
          <w:color w:val="auto"/>
        </w:rPr>
        <w:t>Danke für die Arbeit, die hier heute geleistet wird. Wir beten im Namen des Messias Yeshua (Jesus Christus) gegen alle Peitschenhiebe, Rückschläge und das Urteil des Feindes.</w:t>
      </w:r>
    </w:p>
    <w:p>
      <w:pPr>
        <w:spacing w:after="0" w:line="210" w:lineRule="exact"/>
        <w:rPr>
          <w:sz w:val="20"/>
          <w:szCs w:val="20"/>
          <w:color w:val="auto"/>
        </w:rPr>
      </w:pPr>
    </w:p>
    <w:p>
      <w:pPr>
        <w:jc w:val="both"/>
        <w:ind w:left="360" w:right="360" w:hanging="1"/>
        <w:spacing w:after="0" w:line="247" w:lineRule="auto"/>
        <w:rPr>
          <w:sz w:val="20"/>
          <w:szCs w:val="20"/>
          <w:color w:val="auto"/>
        </w:rPr>
      </w:pPr>
      <w:r>
        <w:rPr>
          <w:rFonts w:ascii="Arial" w:cs="Arial" w:eastAsia="Arial" w:hAnsi="Arial"/>
          <w:sz w:val="24"/>
          <w:szCs w:val="24"/>
          <w:color w:val="auto"/>
        </w:rPr>
        <w:t>Wir bitten dich, VATER, dass du alle ungöttlichen Geist/Seelen-Bindungen, die sich aufgrund der Befreiung im Geist gebildet haben, durchschneidest und auch alle Übertragungen, die zwischen ihrem Geist, ihrer Seele und ihrem Körper auf meinen Geist, meine Seele und meinen Körper stattgefunden haben. Wir pflanzen das Kreuz des Messias Yeshua (Jesus Christus) zwischen mich und den Ratsuchenden. Wir danken dir, dass keine Übertragung stattfinden wird. Wir schließen eine Vollkaskoversicherung für unsere Familien, Beziehungen und Besitztümer ab.</w:t>
      </w:r>
    </w:p>
    <w:p>
      <w:pPr>
        <w:spacing w:after="0" w:line="241" w:lineRule="exact"/>
        <w:rPr>
          <w:sz w:val="20"/>
          <w:szCs w:val="20"/>
          <w:color w:val="auto"/>
        </w:rPr>
      </w:pPr>
    </w:p>
    <w:p>
      <w:pPr>
        <w:jc w:val="both"/>
        <w:ind w:left="360" w:right="360" w:hanging="1"/>
        <w:spacing w:after="0" w:line="247" w:lineRule="auto"/>
        <w:rPr>
          <w:sz w:val="20"/>
          <w:szCs w:val="20"/>
          <w:color w:val="auto"/>
        </w:rPr>
      </w:pPr>
      <w:r>
        <w:rPr>
          <w:rFonts w:ascii="Arial" w:cs="Arial" w:eastAsia="Arial" w:hAnsi="Arial"/>
          <w:sz w:val="24"/>
          <w:szCs w:val="24"/>
          <w:color w:val="auto"/>
        </w:rPr>
        <w:t>Wir bitten dich, dieses Grundstück und diesen Raum mit dem Blut des Messias Y'shua (Jesus Christus) von Nazareth und deinem heiligen Feuer zu reinigen und zu säubern, damit sich kein Dämon an irgendeinem Gegenstand festsetzen kann und alle menschlichen und toten menschlichen Geister von deinen begleitenden Engeln zum Schemel des Königs Messias Y'shua (Jesus Christus) entfernt werden. Dass alle Verunreinigungen entfernt und mit deinem Besen der Zerstörung weggefegt werden, im Namen des Messias Y'shua (Jesus Christus).</w:t>
      </w:r>
    </w:p>
    <w:p>
      <w:pPr>
        <w:spacing w:after="0" w:line="242" w:lineRule="exact"/>
        <w:rPr>
          <w:sz w:val="20"/>
          <w:szCs w:val="20"/>
          <w:color w:val="auto"/>
        </w:rPr>
      </w:pPr>
    </w:p>
    <w:p>
      <w:pPr>
        <w:jc w:val="both"/>
        <w:ind w:left="360" w:right="360" w:hanging="1"/>
        <w:spacing w:after="0" w:line="255" w:lineRule="auto"/>
        <w:rPr>
          <w:sz w:val="20"/>
          <w:szCs w:val="20"/>
          <w:color w:val="auto"/>
        </w:rPr>
      </w:pPr>
      <w:r>
        <w:rPr>
          <w:rFonts w:ascii="Arial" w:cs="Arial" w:eastAsia="Arial" w:hAnsi="Arial"/>
          <w:sz w:val="24"/>
          <w:szCs w:val="24"/>
          <w:color w:val="auto"/>
        </w:rPr>
        <w:t>VATER, wir bitten Dich, alle Wach- und Markierungsdämonen zu entfernen, die vom Reich der Finsternis beauftragt wurden, das Grundstück im Geist für einen Gegenangriff durch Astralprojektion zu den Füßen des Messias Y'shua (Jesus Christus) zu markieren.</w:t>
      </w:r>
    </w:p>
    <w:p>
      <w:pPr>
        <w:spacing w:after="0" w:line="225" w:lineRule="exact"/>
        <w:rPr>
          <w:sz w:val="20"/>
          <w:szCs w:val="20"/>
          <w:color w:val="auto"/>
        </w:rPr>
      </w:pPr>
    </w:p>
    <w:p>
      <w:pPr>
        <w:jc w:val="both"/>
        <w:ind w:left="360" w:right="360" w:hanging="1"/>
        <w:spacing w:after="0" w:line="229" w:lineRule="auto"/>
        <w:rPr>
          <w:rFonts w:ascii="Arial" w:cs="Arial" w:eastAsia="Arial" w:hAnsi="Arial"/>
          <w:sz w:val="24"/>
          <w:szCs w:val="24"/>
          <w:color w:val="auto"/>
        </w:rPr>
      </w:pPr>
      <w:r>
        <w:rPr>
          <w:rFonts w:ascii="Arial" w:cs="Arial" w:eastAsia="Arial" w:hAnsi="Arial"/>
          <w:sz w:val="24"/>
          <w:szCs w:val="24"/>
          <w:color w:val="auto"/>
        </w:rPr>
        <w:t>Wir wollen auch das Königtum des Messias Y'shua (Jesus Christus) von Nazareth über diesen Ort verkünden und dass alle</w:t>
      </w:r>
      <w:r>
        <w:rPr>
          <w:rFonts w:ascii="Arial" w:cs="Arial" w:eastAsia="Arial" w:hAnsi="Arial"/>
          <w:sz w:val="32"/>
          <w:szCs w:val="32"/>
          <w:color w:val="auto"/>
        </w:rPr>
        <w:t xml:space="preserve"> </w:t>
      </w:r>
      <w:hyperlink w:anchor="page22">
        <w:r>
          <w:rPr>
            <w:rFonts w:ascii="Arial" w:cs="Arial" w:eastAsia="Arial" w:hAnsi="Arial"/>
            <w:sz w:val="32"/>
            <w:szCs w:val="32"/>
            <w:color w:val="auto"/>
            <w:vertAlign w:val="superscript"/>
          </w:rPr>
          <w:t>Öffnungen5</w:t>
        </w:r>
        <w:r>
          <w:rPr>
            <w:rFonts w:ascii="Arial" w:cs="Arial" w:eastAsia="Arial" w:hAnsi="Arial"/>
            <w:sz w:val="24"/>
            <w:szCs w:val="24"/>
            <w:color w:val="auto"/>
          </w:rPr>
          <w:t xml:space="preserve"> </w:t>
        </w:r>
      </w:hyperlink>
      <w:r>
        <w:rPr>
          <w:rFonts w:ascii="Arial" w:cs="Arial" w:eastAsia="Arial" w:hAnsi="Arial"/>
          <w:sz w:val="24"/>
          <w:szCs w:val="24"/>
          <w:color w:val="auto"/>
        </w:rPr>
        <w:t>mit deinem Blut versiegelt sind.</w:t>
      </w:r>
    </w:p>
    <w:p>
      <w:pPr>
        <w:spacing w:after="0" w:line="200" w:lineRule="exact"/>
        <w:rPr>
          <w:sz w:val="20"/>
          <w:szCs w:val="20"/>
          <w:color w:val="auto"/>
        </w:rPr>
      </w:pPr>
    </w:p>
    <w:p>
      <w:pPr>
        <w:spacing w:after="0" w:line="330" w:lineRule="exact"/>
        <w:rPr>
          <w:sz w:val="20"/>
          <w:szCs w:val="20"/>
          <w:color w:val="auto"/>
        </w:rPr>
      </w:pPr>
    </w:p>
    <w:p>
      <w:pPr>
        <w:ind w:left="360"/>
        <w:spacing w:after="0"/>
        <w:rPr>
          <w:sz w:val="20"/>
          <w:szCs w:val="20"/>
          <w:color w:val="auto"/>
        </w:rPr>
      </w:pPr>
      <w:r>
        <w:rPr>
          <w:rFonts w:ascii="Calibri" w:cs="Calibri" w:eastAsia="Calibri" w:hAnsi="Calibri"/>
          <w:sz w:val="48"/>
          <w:szCs w:val="48"/>
          <w:b w:val="1"/>
          <w:bCs w:val="1"/>
          <w:color w:val="auto"/>
        </w:rPr>
        <w:t>AMEN!</w:t>
      </w:r>
    </w:p>
    <w:p>
      <w:pPr>
        <w:spacing w:after="0" w:line="200" w:lineRule="exact"/>
        <w:rPr>
          <w:sz w:val="20"/>
          <w:szCs w:val="20"/>
          <w:color w:val="auto"/>
        </w:rPr>
      </w:pPr>
    </w:p>
    <w:p>
      <w:pPr>
        <w:spacing w:after="0" w:line="383" w:lineRule="exact"/>
        <w:rPr>
          <w:sz w:val="20"/>
          <w:szCs w:val="20"/>
          <w:color w:val="auto"/>
        </w:rPr>
      </w:pPr>
    </w:p>
    <w:p>
      <w:pPr>
        <w:jc w:val="both"/>
        <w:ind w:left="360" w:right="360" w:hanging="1"/>
        <w:spacing w:after="0" w:line="234" w:lineRule="auto"/>
        <w:rPr>
          <w:rFonts w:ascii="Arial" w:cs="Arial" w:eastAsia="Arial" w:hAnsi="Arial"/>
          <w:sz w:val="24"/>
          <w:szCs w:val="24"/>
          <w:color w:val="auto"/>
        </w:rPr>
      </w:pPr>
      <w:r>
        <w:rPr>
          <w:rFonts w:ascii="Arial" w:cs="Arial" w:eastAsia="Arial" w:hAnsi="Arial"/>
          <w:sz w:val="24"/>
          <w:szCs w:val="24"/>
          <w:color w:val="auto"/>
        </w:rPr>
        <w:t>Denke daran, vor den VATER zu treten und dich mit dem Wasser des Wortes zu begießen. Vielleicht möchtest du auch eine</w:t>
      </w:r>
      <w:r>
        <w:rPr>
          <w:rFonts w:ascii="Arial" w:cs="Arial" w:eastAsia="Arial" w:hAnsi="Arial"/>
          <w:sz w:val="32"/>
          <w:szCs w:val="32"/>
          <w:color w:val="auto"/>
        </w:rPr>
        <w:t xml:space="preserve"> </w:t>
      </w:r>
      <w:hyperlink w:anchor="page22">
        <w:r>
          <w:rPr>
            <w:rFonts w:ascii="Arial" w:cs="Arial" w:eastAsia="Arial" w:hAnsi="Arial"/>
            <w:sz w:val="32"/>
            <w:szCs w:val="32"/>
            <w:color w:val="auto"/>
            <w:vertAlign w:val="superscript"/>
          </w:rPr>
          <w:t>Mikwe6</w:t>
        </w:r>
        <w:r>
          <w:rPr>
            <w:rFonts w:ascii="Arial" w:cs="Arial" w:eastAsia="Arial" w:hAnsi="Arial"/>
            <w:sz w:val="24"/>
            <w:szCs w:val="24"/>
            <w:color w:val="auto"/>
          </w:rPr>
          <w:t xml:space="preserve"> </w:t>
        </w:r>
      </w:hyperlink>
      <w:r>
        <w:rPr>
          <w:rFonts w:ascii="Arial" w:cs="Arial" w:eastAsia="Arial" w:hAnsi="Arial"/>
          <w:sz w:val="24"/>
          <w:szCs w:val="24"/>
          <w:color w:val="auto"/>
        </w:rPr>
        <w:t>(Taufe) durchführen, um die Reinigung nach der Befreiung zu symbolisieren. Denke auch daran, in Lobpreis und Anbetung zu gehen und dich wieder mit der Gegenwart des VATERS zu erfüllen.</w:t>
      </w:r>
    </w:p>
    <w:p>
      <w:pPr>
        <w:sectPr>
          <w:pgSz w:w="11900" w:h="16840" w:orient="portrait"/>
          <w:cols w:equalWidth="0" w:num="1">
            <w:col w:w="9020"/>
          </w:cols>
          <w:pgMar w:left="1440" w:top="1382"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20</w:t>
      </w:r>
    </w:p>
    <w:p>
      <w:pPr>
        <w:sectPr>
          <w:pgSz w:w="11900" w:h="16840" w:orient="portrait"/>
          <w:cols w:equalWidth="0" w:num="1">
            <w:col w:w="9020"/>
          </w:cols>
          <w:pgMar w:left="1440" w:top="1382" w:right="1440" w:bottom="172" w:gutter="0" w:footer="0" w:header="0"/>
          <w:type w:val="continuous"/>
        </w:sectPr>
      </w:pPr>
    </w:p>
    <w:bookmarkStart w:id="21" w:name="page22"/>
    <w:bookmarkEnd w:id="21"/>
    <w:p>
      <w:pPr>
        <w:spacing w:after="0" w:line="27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1143000</wp:posOffset>
                </wp:positionH>
                <wp:positionV relativeFrom="page">
                  <wp:posOffset>1003300</wp:posOffset>
                </wp:positionV>
                <wp:extent cx="1270000"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0pt,79pt" to="190pt,79pt" o:allowincell="f" strokecolor="#000000" strokeweight="0.5pt">
                <w10:wrap anchorx="page" anchory="page"/>
              </v:line>
            </w:pict>
          </mc:Fallback>
        </mc:AlternateContent>
      </w:r>
    </w:p>
    <w:p>
      <w:pPr>
        <w:ind w:left="360" w:right="1140"/>
        <w:spacing w:after="0" w:line="219" w:lineRule="auto"/>
        <w:tabs>
          <w:tab w:leader="none" w:pos="485" w:val="left"/>
        </w:tabs>
        <w:numPr>
          <w:ilvl w:val="0"/>
          <w:numId w:val="8"/>
        </w:numPr>
        <w:rPr>
          <w:rFonts w:ascii="Calibri" w:cs="Calibri" w:eastAsia="Calibri" w:hAnsi="Calibri"/>
          <w:sz w:val="33"/>
          <w:szCs w:val="33"/>
          <w:color w:val="auto"/>
          <w:vertAlign w:val="superscript"/>
        </w:rPr>
      </w:pPr>
      <w:r>
        <w:rPr>
          <w:rFonts w:ascii="Calibri" w:cs="Calibri" w:eastAsia="Calibri" w:hAnsi="Calibri"/>
          <w:sz w:val="25"/>
          <w:szCs w:val="25"/>
          <w:color w:val="auto"/>
        </w:rPr>
        <w:t>Zu den offenen Stellen gehören Telefon- und Faxleitungen, Computer, Wasserleitungen und Kanalisation, Stromkreise, Wi-Fi-Netzwerke.</w:t>
      </w:r>
    </w:p>
    <w:p>
      <w:pPr>
        <w:spacing w:after="0" w:line="152" w:lineRule="exact"/>
        <w:rPr>
          <w:rFonts w:ascii="Calibri" w:cs="Calibri" w:eastAsia="Calibri" w:hAnsi="Calibri"/>
          <w:sz w:val="33"/>
          <w:szCs w:val="33"/>
          <w:color w:val="auto"/>
          <w:vertAlign w:val="superscript"/>
        </w:rPr>
      </w:pPr>
    </w:p>
    <w:p>
      <w:pPr>
        <w:ind w:left="360" w:right="700"/>
        <w:spacing w:after="0" w:line="208" w:lineRule="auto"/>
        <w:tabs>
          <w:tab w:leader="none" w:pos="485" w:val="left"/>
        </w:tabs>
        <w:numPr>
          <w:ilvl w:val="0"/>
          <w:numId w:val="8"/>
        </w:numPr>
        <w:rPr>
          <w:rFonts w:ascii="Calibri" w:cs="Calibri" w:eastAsia="Calibri" w:hAnsi="Calibri"/>
          <w:sz w:val="34"/>
          <w:szCs w:val="34"/>
          <w:color w:val="auto"/>
          <w:vertAlign w:val="superscript"/>
        </w:rPr>
      </w:pPr>
      <w:r>
        <w:rPr>
          <w:rFonts w:ascii="Calibri" w:cs="Calibri" w:eastAsia="Calibri" w:hAnsi="Calibri"/>
          <w:sz w:val="26"/>
          <w:szCs w:val="26"/>
          <w:color w:val="auto"/>
        </w:rPr>
        <w:t xml:space="preserve">Weitere Informationen findest du in unserem Buch </w:t>
      </w:r>
      <w:r>
        <w:rPr>
          <w:rFonts w:ascii="Calibri" w:cs="Calibri" w:eastAsia="Calibri" w:hAnsi="Calibri"/>
          <w:sz w:val="26"/>
          <w:szCs w:val="26"/>
          <w:i w:val="1"/>
          <w:iCs w:val="1"/>
          <w:color w:val="auto"/>
        </w:rPr>
        <w:t>"J2F - Die Wassertaufe und die Taufe des Heiligen Geistes verstehen".</w:t>
      </w:r>
    </w:p>
    <w:p>
      <w:pPr>
        <w:sectPr>
          <w:pgSz w:w="11900" w:h="16840" w:orient="portrait"/>
          <w:cols w:equalWidth="0" w:num="1">
            <w:col w:w="9020"/>
          </w:cols>
          <w:pgMar w:left="1440" w:top="1440"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21</w:t>
      </w:r>
    </w:p>
    <w:p>
      <w:pPr>
        <w:sectPr>
          <w:pgSz w:w="11900" w:h="16840" w:orient="portrait"/>
          <w:cols w:equalWidth="0" w:num="1">
            <w:col w:w="9020"/>
          </w:cols>
          <w:pgMar w:left="1440" w:top="1440" w:right="1440" w:bottom="172" w:gutter="0" w:footer="0" w:header="0"/>
          <w:type w:val="continuous"/>
        </w:sectPr>
      </w:pPr>
    </w:p>
    <w:bookmarkStart w:id="22" w:name="page23"/>
    <w:bookmarkEnd w:id="22"/>
    <w:p>
      <w:pPr>
        <w:jc w:val="center"/>
        <w:ind w:left="500" w:right="500"/>
        <w:spacing w:after="0" w:line="248" w:lineRule="auto"/>
        <w:rPr>
          <w:sz w:val="20"/>
          <w:szCs w:val="20"/>
          <w:color w:val="auto"/>
        </w:rPr>
      </w:pPr>
      <w:r>
        <w:rPr>
          <w:rFonts w:ascii="Arial" w:cs="Arial" w:eastAsia="Arial" w:hAnsi="Arial"/>
          <w:sz w:val="24"/>
          <w:szCs w:val="24"/>
          <w:color w:val="auto"/>
        </w:rPr>
        <w:t xml:space="preserve">Abschließend, nachdem diese Flüche behandelt und gebrochen wurden, ist es sehr wichtig, den SEGEN wiederherzustellen ... Wir möchten die </w:t>
      </w:r>
      <w:r>
        <w:rPr>
          <w:rFonts w:ascii="Arial" w:cs="Arial" w:eastAsia="Arial" w:hAnsi="Arial"/>
          <w:sz w:val="24"/>
          <w:szCs w:val="24"/>
          <w:b w:val="1"/>
          <w:bCs w:val="1"/>
          <w:i w:val="1"/>
          <w:iCs w:val="1"/>
          <w:color w:val="auto"/>
        </w:rPr>
        <w:t>Väter</w:t>
      </w:r>
      <w:r>
        <w:rPr>
          <w:rFonts w:ascii="Arial" w:cs="Arial" w:eastAsia="Arial" w:hAnsi="Arial"/>
          <w:sz w:val="24"/>
          <w:szCs w:val="24"/>
          <w:color w:val="auto"/>
        </w:rPr>
        <w:t xml:space="preserve"> ermutigen, diese Berufung ernst zu nehmen und damit zu beginnen, ihre Familien gemäß dem Gebot des HERRN zu </w:t>
      </w:r>
      <w:r>
        <w:rPr>
          <w:rFonts w:ascii="Arial" w:cs="Arial" w:eastAsia="Arial" w:hAnsi="Arial"/>
          <w:sz w:val="24"/>
          <w:szCs w:val="24"/>
          <w:b w:val="1"/>
          <w:bCs w:val="1"/>
          <w:color w:val="auto"/>
        </w:rPr>
        <w:t>SEGNEN</w:t>
      </w:r>
      <w:r>
        <w:rPr>
          <w:rFonts w:ascii="Arial" w:cs="Arial" w:eastAsia="Arial" w:hAnsi="Arial"/>
          <w:sz w:val="24"/>
          <w:szCs w:val="24"/>
          <w:color w:val="auto"/>
        </w:rPr>
        <w:t>, das die Priester mit folgendem segnen</w:t>
      </w:r>
    </w:p>
    <w:p>
      <w:pPr>
        <w:jc w:val="center"/>
        <w:spacing w:after="0"/>
        <w:rPr>
          <w:sz w:val="20"/>
          <w:szCs w:val="20"/>
          <w:color w:val="auto"/>
        </w:rPr>
      </w:pPr>
      <w:r>
        <w:rPr>
          <w:rFonts w:ascii="Arial" w:cs="Arial" w:eastAsia="Arial" w:hAnsi="Arial"/>
          <w:sz w:val="24"/>
          <w:szCs w:val="24"/>
          <w:color w:val="auto"/>
        </w:rPr>
        <w:t>Segen ...</w:t>
      </w:r>
    </w:p>
    <w:p>
      <w:pPr>
        <w:spacing w:after="0" w:line="200" w:lineRule="exact"/>
        <w:rPr>
          <w:sz w:val="20"/>
          <w:szCs w:val="20"/>
          <w:color w:val="auto"/>
        </w:rPr>
      </w:pPr>
    </w:p>
    <w:p>
      <w:pPr>
        <w:spacing w:after="0" w:line="29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77"/>
          <w:szCs w:val="77"/>
          <w:color w:val="auto"/>
        </w:rPr>
        <w:t>Der priesterliche Segen ...</w:t>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i w:val="1"/>
          <w:iCs w:val="1"/>
          <w:color w:val="auto"/>
        </w:rPr>
        <w:t>Numeri 6:24-26</w:t>
      </w:r>
    </w:p>
    <w:p>
      <w:pPr>
        <w:spacing w:after="0" w:line="344" w:lineRule="exact"/>
        <w:rPr>
          <w:sz w:val="20"/>
          <w:szCs w:val="20"/>
          <w:color w:val="auto"/>
        </w:rPr>
      </w:pPr>
    </w:p>
    <w:p>
      <w:pPr>
        <w:ind w:left="560" w:right="380" w:firstLine="222"/>
        <w:spacing w:after="0" w:line="192" w:lineRule="auto"/>
        <w:rPr>
          <w:sz w:val="20"/>
          <w:szCs w:val="20"/>
          <w:color w:val="auto"/>
        </w:rPr>
      </w:pPr>
      <w:r>
        <w:rPr>
          <w:rFonts w:ascii="Times New Roman" w:cs="Times New Roman" w:eastAsia="Times New Roman" w:hAnsi="Times New Roman"/>
          <w:sz w:val="64"/>
          <w:szCs w:val="64"/>
          <w:color w:val="auto"/>
          <w:vertAlign w:val="superscript"/>
        </w:rPr>
        <w:t>"24</w:t>
      </w:r>
      <w:r>
        <w:rPr>
          <w:rFonts w:ascii="Times New Roman" w:cs="Times New Roman" w:eastAsia="Times New Roman" w:hAnsi="Times New Roman"/>
          <w:sz w:val="48"/>
          <w:szCs w:val="48"/>
          <w:color w:val="auto"/>
          <w:vertAlign w:val="superscript"/>
        </w:rPr>
        <w:t xml:space="preserve"> </w:t>
      </w:r>
      <w:r>
        <w:rPr>
          <w:rFonts w:ascii="Times New Roman" w:cs="Times New Roman" w:eastAsia="Times New Roman" w:hAnsi="Times New Roman"/>
          <w:sz w:val="48"/>
          <w:szCs w:val="48"/>
          <w:color w:val="auto"/>
        </w:rPr>
        <w:t>Der HERR segne dich und behüte dich;</w:t>
      </w:r>
      <w:r>
        <w:rPr>
          <w:rFonts w:ascii="Times New Roman" w:cs="Times New Roman" w:eastAsia="Times New Roman" w:hAnsi="Times New Roman"/>
          <w:sz w:val="64"/>
          <w:szCs w:val="64"/>
          <w:color w:val="auto"/>
        </w:rPr>
        <w:t xml:space="preserve"> </w:t>
      </w:r>
      <w:r>
        <w:rPr>
          <w:rFonts w:ascii="Times New Roman" w:cs="Times New Roman" w:eastAsia="Times New Roman" w:hAnsi="Times New Roman"/>
          <w:sz w:val="64"/>
          <w:szCs w:val="64"/>
          <w:color w:val="auto"/>
          <w:vertAlign w:val="superscript"/>
        </w:rPr>
        <w:t>25</w:t>
      </w:r>
      <w:r>
        <w:rPr>
          <w:rFonts w:ascii="Times New Roman" w:cs="Times New Roman" w:eastAsia="Times New Roman" w:hAnsi="Times New Roman"/>
          <w:sz w:val="48"/>
          <w:szCs w:val="48"/>
          <w:color w:val="auto"/>
        </w:rPr>
        <w:t xml:space="preserve"> der HERR lasse sein Angesicht leuchten über dir und sei dir gnädig;</w:t>
      </w:r>
      <w:r>
        <w:rPr>
          <w:rFonts w:ascii="Times New Roman" w:cs="Times New Roman" w:eastAsia="Times New Roman" w:hAnsi="Times New Roman"/>
          <w:sz w:val="64"/>
          <w:szCs w:val="64"/>
          <w:color w:val="auto"/>
        </w:rPr>
        <w:t xml:space="preserve"> </w:t>
      </w:r>
      <w:r>
        <w:rPr>
          <w:rFonts w:ascii="Times New Roman" w:cs="Times New Roman" w:eastAsia="Times New Roman" w:hAnsi="Times New Roman"/>
          <w:sz w:val="64"/>
          <w:szCs w:val="64"/>
          <w:color w:val="auto"/>
          <w:vertAlign w:val="superscript"/>
        </w:rPr>
        <w:t>26</w:t>
      </w:r>
      <w:r>
        <w:rPr>
          <w:rFonts w:ascii="Times New Roman" w:cs="Times New Roman" w:eastAsia="Times New Roman" w:hAnsi="Times New Roman"/>
          <w:sz w:val="48"/>
          <w:szCs w:val="48"/>
          <w:color w:val="auto"/>
        </w:rPr>
        <w:t xml:space="preserve"> der HERR hebe sein Angesicht über dich,</w:t>
      </w:r>
    </w:p>
    <w:p>
      <w:pPr>
        <w:jc w:val="center"/>
        <w:ind w:right="-179"/>
        <w:spacing w:after="0"/>
        <w:rPr>
          <w:sz w:val="20"/>
          <w:szCs w:val="20"/>
          <w:color w:val="auto"/>
        </w:rPr>
      </w:pPr>
      <w:r>
        <w:rPr>
          <w:rFonts w:ascii="Times New Roman" w:cs="Times New Roman" w:eastAsia="Times New Roman" w:hAnsi="Times New Roman"/>
          <w:sz w:val="48"/>
          <w:szCs w:val="48"/>
          <w:color w:val="auto"/>
        </w:rPr>
        <w:t>und gebe dir Frieden."</w:t>
      </w:r>
    </w:p>
    <w:p>
      <w:pPr>
        <w:sectPr>
          <w:pgSz w:w="11900" w:h="16840" w:orient="portrait"/>
          <w:cols w:equalWidth="0" w:num="1">
            <w:col w:w="9020"/>
          </w:cols>
          <w:pgMar w:left="1440" w:top="1412"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22</w:t>
      </w:r>
    </w:p>
    <w:p>
      <w:pPr>
        <w:sectPr>
          <w:pgSz w:w="11900" w:h="16840" w:orient="portrait"/>
          <w:cols w:equalWidth="0" w:num="1">
            <w:col w:w="9020"/>
          </w:cols>
          <w:pgMar w:left="1440" w:top="1412" w:right="1440" w:bottom="172" w:gutter="0" w:footer="0" w:header="0"/>
          <w:type w:val="continuous"/>
        </w:sectPr>
      </w:pPr>
    </w:p>
    <w:bookmarkStart w:id="23" w:name="page24"/>
    <w:bookmarkEnd w:id="23"/>
    <w:p>
      <w:pPr>
        <w:jc w:val="center"/>
        <w:ind w:right="-19"/>
        <w:spacing w:after="0"/>
        <w:rPr>
          <w:sz w:val="20"/>
          <w:szCs w:val="20"/>
          <w:color w:val="auto"/>
        </w:rPr>
      </w:pPr>
      <w:r>
        <w:rPr>
          <w:rFonts w:ascii="Times New Roman" w:cs="Times New Roman" w:eastAsia="Times New Roman" w:hAnsi="Times New Roman"/>
          <w:sz w:val="75"/>
          <w:szCs w:val="75"/>
          <w:color w:val="auto"/>
        </w:rPr>
        <w:t>Der priesterliche Segen ...</w:t>
      </w:r>
    </w:p>
    <w:p>
      <w:pPr>
        <w:sectPr>
          <w:pgSz w:w="11900" w:h="16840" w:orient="portrait"/>
          <w:cols w:equalWidth="0" w:num="1">
            <w:col w:w="9020"/>
          </w:cols>
          <w:pgMar w:left="1440" w:top="1385" w:right="1440" w:bottom="172" w:gutter="0" w:footer="0" w:header="0"/>
        </w:sectPr>
      </w:pPr>
    </w:p>
    <w:p>
      <w:pPr>
        <w:spacing w:after="0" w:line="200" w:lineRule="exact"/>
        <w:rPr>
          <w:sz w:val="20"/>
          <w:szCs w:val="20"/>
          <w:color w:val="auto"/>
        </w:rPr>
      </w:pPr>
    </w:p>
    <w:p>
      <w:pPr>
        <w:spacing w:after="0" w:line="223" w:lineRule="exact"/>
        <w:rPr>
          <w:sz w:val="20"/>
          <w:szCs w:val="20"/>
          <w:color w:val="auto"/>
        </w:rPr>
      </w:pPr>
    </w:p>
    <w:p>
      <w:pPr>
        <w:jc w:val="center"/>
        <w:spacing w:after="0"/>
        <w:rPr>
          <w:rFonts w:ascii="Arial" w:cs="Arial" w:eastAsia="Arial" w:hAnsi="Arial"/>
          <w:sz w:val="56"/>
          <w:szCs w:val="56"/>
          <w:color w:val="auto"/>
        </w:rPr>
      </w:pPr>
      <w:r>
        <w:rPr>
          <w:rFonts w:ascii="Arial" w:cs="Arial" w:eastAsia="Arial" w:hAnsi="Arial"/>
          <w:sz w:val="56"/>
          <w:szCs w:val="56"/>
          <w:color w:val="auto"/>
          <w:vertAlign w:val="subscript"/>
        </w:rPr>
        <w:t>Hebr</w:t>
      </w:r>
      <w:r>
        <w:rPr>
          <w:rFonts w:ascii="Times New Roman" w:cs="Times New Roman" w:eastAsia="Times New Roman" w:hAnsi="Times New Roman"/>
          <w:sz w:val="56"/>
          <w:szCs w:val="56"/>
          <w:color w:val="auto"/>
          <w:vertAlign w:val="subscript"/>
        </w:rPr>
        <w:t>ä</w:t>
      </w:r>
      <w:r>
        <w:rPr>
          <w:rFonts w:ascii="Arial" w:cs="Arial" w:eastAsia="Arial" w:hAnsi="Arial"/>
          <w:sz w:val="56"/>
          <w:szCs w:val="56"/>
          <w:color w:val="auto"/>
          <w:vertAlign w:val="subscript"/>
        </w:rPr>
        <w:t>ische</w:t>
      </w:r>
      <w:r>
        <w:rPr>
          <w:rFonts w:ascii="Times New Roman" w:cs="Times New Roman" w:eastAsia="Times New Roman" w:hAnsi="Times New Roman"/>
          <w:sz w:val="18"/>
          <w:szCs w:val="18"/>
          <w:color w:val="auto"/>
          <w:vertAlign w:val="subscript"/>
        </w:rPr>
        <w:t xml:space="preserve"> </w:t>
      </w:r>
      <w:hyperlink w:anchor="page25">
        <w:r>
          <w:rPr>
            <w:rFonts w:ascii="Times New Roman" w:cs="Times New Roman" w:eastAsia="Times New Roman" w:hAnsi="Times New Roman"/>
            <w:sz w:val="18"/>
            <w:szCs w:val="18"/>
            <w:color w:val="auto"/>
          </w:rPr>
          <w:t>Ü</w:t>
        </w:r>
        <w:r>
          <w:rPr>
            <w:rFonts w:ascii="Arial" w:cs="Arial" w:eastAsia="Arial" w:hAnsi="Arial"/>
            <w:sz w:val="18"/>
            <w:szCs w:val="18"/>
            <w:color w:val="auto"/>
          </w:rPr>
          <w:t>bersetzung7</w:t>
        </w:r>
      </w:hyperlink>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spacing w:after="0"/>
        <w:rPr>
          <w:sz w:val="20"/>
          <w:szCs w:val="20"/>
          <w:color w:val="auto"/>
        </w:rPr>
      </w:pPr>
      <w:r>
        <w:rPr>
          <w:rFonts w:ascii="Arial" w:cs="Arial" w:eastAsia="Arial" w:hAnsi="Arial"/>
          <w:sz w:val="44"/>
          <w:szCs w:val="44"/>
          <w:color w:val="auto"/>
        </w:rPr>
        <w:t>"YHVH wird vor dir knien und dir</w:t>
      </w:r>
    </w:p>
    <w:p>
      <w:pPr>
        <w:spacing w:after="0" w:line="171" w:lineRule="exact"/>
        <w:rPr>
          <w:sz w:val="20"/>
          <w:szCs w:val="20"/>
          <w:color w:val="auto"/>
        </w:rPr>
      </w:pPr>
    </w:p>
    <w:p>
      <w:pPr>
        <w:jc w:val="center"/>
        <w:ind w:left="760" w:right="760"/>
        <w:spacing w:after="0" w:line="333" w:lineRule="auto"/>
        <w:rPr>
          <w:sz w:val="20"/>
          <w:szCs w:val="20"/>
          <w:color w:val="auto"/>
        </w:rPr>
      </w:pPr>
      <w:r>
        <w:rPr>
          <w:rFonts w:ascii="Arial" w:cs="Arial" w:eastAsia="Arial" w:hAnsi="Arial"/>
          <w:sz w:val="43"/>
          <w:szCs w:val="43"/>
          <w:color w:val="auto"/>
        </w:rPr>
        <w:t>Geschenke überreichen, und er wird dich mit einer Hecke des Schutzes beschützen, YHVH wird die Ganzheit seines Wesens zu dir hin erleuchten und Ordnung bringen, und er wird dich mit Liebe, Nahrung und Freundschaft versorgen, YHVH wird die Ganzheit seines Wesens erheben und auf dich schauen, und er wird alles, was du brauchst, um ganz und vollständig zu sein, an seinen Platz setzen."</w:t>
      </w:r>
    </w:p>
    <w:p>
      <w:pPr>
        <w:sectPr>
          <w:pgSz w:w="11900" w:h="16840" w:orient="portrait"/>
          <w:cols w:equalWidth="0" w:num="1">
            <w:col w:w="9020"/>
          </w:cols>
          <w:pgMar w:left="1440" w:top="1385" w:right="1440" w:bottom="17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23</w:t>
      </w:r>
    </w:p>
    <w:p>
      <w:pPr>
        <w:sectPr>
          <w:pgSz w:w="11900" w:h="16840" w:orient="portrait"/>
          <w:cols w:equalWidth="0" w:num="1">
            <w:col w:w="9020"/>
          </w:cols>
          <w:pgMar w:left="1440" w:top="1385" w:right="1440" w:bottom="172" w:gutter="0" w:footer="0" w:header="0"/>
          <w:type w:val="continuous"/>
        </w:sectPr>
      </w:pPr>
    </w:p>
    <w:bookmarkStart w:id="24" w:name="page25"/>
    <w:bookmarkEnd w:id="24"/>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1143000</wp:posOffset>
                </wp:positionH>
                <wp:positionV relativeFrom="page">
                  <wp:posOffset>1144905</wp:posOffset>
                </wp:positionV>
                <wp:extent cx="1270000" cy="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0pt,90.15pt" to="190pt,90.15pt" o:allowincell="f" strokecolor="#000000" strokeweight="0.5pt">
                <w10:wrap anchorx="page" anchory="page"/>
              </v:line>
            </w:pict>
          </mc:Fallback>
        </mc:AlternateContent>
      </w:r>
    </w:p>
    <w:p>
      <w:pPr>
        <w:spacing w:after="0" w:line="299" w:lineRule="exact"/>
        <w:rPr>
          <w:sz w:val="20"/>
          <w:szCs w:val="20"/>
          <w:color w:val="auto"/>
        </w:rPr>
      </w:pPr>
    </w:p>
    <w:p>
      <w:pPr>
        <w:ind w:left="360" w:right="1060"/>
        <w:spacing w:after="0" w:line="219" w:lineRule="auto"/>
        <w:tabs>
          <w:tab w:leader="none" w:pos="492" w:val="left"/>
        </w:tabs>
        <w:numPr>
          <w:ilvl w:val="0"/>
          <w:numId w:val="9"/>
        </w:numPr>
        <w:rPr>
          <w:rFonts w:ascii="Calibri" w:cs="Calibri" w:eastAsia="Calibri" w:hAnsi="Calibri"/>
          <w:sz w:val="36"/>
          <w:szCs w:val="36"/>
          <w:color w:val="auto"/>
          <w:vertAlign w:val="superscript"/>
        </w:rPr>
      </w:pPr>
      <w:r>
        <w:rPr>
          <w:rFonts w:ascii="Calibri" w:cs="Calibri" w:eastAsia="Calibri" w:hAnsi="Calibri"/>
          <w:sz w:val="28"/>
          <w:szCs w:val="28"/>
          <w:color w:val="auto"/>
        </w:rPr>
        <w:t>Übersetzung von Jeff A. Benner, weitere Informationen finden Sie unter</w:t>
      </w:r>
      <w:r>
        <w:rPr>
          <w:rFonts w:ascii="Calibri" w:cs="Calibri" w:eastAsia="Calibri" w:hAnsi="Calibri"/>
          <w:sz w:val="28"/>
          <w:szCs w:val="28"/>
          <w:color w:val="0433FF"/>
        </w:rPr>
        <w:t xml:space="preserve"> </w:t>
      </w:r>
      <w:r>
        <w:rPr>
          <w:rFonts w:ascii="Calibri" w:cs="Calibri" w:eastAsia="Calibri" w:hAnsi="Calibri"/>
          <w:sz w:val="28"/>
          <w:szCs w:val="28"/>
          <w:u w:val="single" w:color="auto"/>
          <w:color w:val="0433FF"/>
        </w:rPr>
        <w:t>http:// www.ancient--hebrew.org/12_blessing.html</w:t>
      </w:r>
    </w:p>
    <w:p>
      <w:pPr>
        <w:sectPr>
          <w:pgSz w:w="11900" w:h="16840" w:orient="portrait"/>
          <w:cols w:equalWidth="0" w:num="1">
            <w:col w:w="9020"/>
          </w:cols>
          <w:pgMar w:left="1440" w:top="1440"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24</w:t>
      </w:r>
    </w:p>
    <w:p>
      <w:pPr>
        <w:sectPr>
          <w:pgSz w:w="11900" w:h="16840" w:orient="portrait"/>
          <w:cols w:equalWidth="0" w:num="1">
            <w:col w:w="9020"/>
          </w:cols>
          <w:pgMar w:left="1440" w:top="1440" w:right="1440" w:bottom="172" w:gutter="0" w:footer="0" w:header="0"/>
          <w:type w:val="continuous"/>
        </w:sectPr>
      </w:pPr>
    </w:p>
    <w:bookmarkStart w:id="25" w:name="page26"/>
    <w:bookmarkEnd w:id="25"/>
    <w:p>
      <w:pPr>
        <w:spacing w:after="0" w:line="23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343535</wp:posOffset>
            </wp:positionH>
            <wp:positionV relativeFrom="page">
              <wp:posOffset>802005</wp:posOffset>
            </wp:positionV>
            <wp:extent cx="6871335" cy="907796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extLst>
                    </a:blip>
                    <a:srcRect/>
                    <a:stretch>
                      <a:fillRect/>
                    </a:stretch>
                  </pic:blipFill>
                  <pic:spPr bwMode="auto">
                    <a:xfrm>
                      <a:off x="0" y="0"/>
                      <a:ext cx="6871335" cy="9077960"/>
                    </a:xfrm>
                    <a:prstGeom prst="rect">
                      <a:avLst/>
                    </a:prstGeom>
                    <a:noFill/>
                  </pic:spPr>
                </pic:pic>
              </a:graphicData>
            </a:graphic>
          </wp:anchor>
        </w:drawing>
      </w:r>
    </w:p>
    <w:p>
      <w:pPr>
        <w:jc w:val="center"/>
        <w:ind w:right="-19"/>
        <w:spacing w:after="0"/>
        <w:rPr>
          <w:sz w:val="20"/>
          <w:szCs w:val="20"/>
          <w:color w:val="auto"/>
        </w:rPr>
      </w:pPr>
      <w:r>
        <w:rPr>
          <w:rFonts w:ascii="Times New Roman" w:cs="Times New Roman" w:eastAsia="Times New Roman" w:hAnsi="Times New Roman"/>
          <w:sz w:val="69"/>
          <w:szCs w:val="69"/>
          <w:color w:val="auto"/>
        </w:rPr>
        <w:t>Der priesterliche</w:t>
      </w:r>
      <w:r>
        <w:rPr>
          <w:rFonts w:ascii="Times New Roman" w:cs="Times New Roman" w:eastAsia="Times New Roman" w:hAnsi="Times New Roman"/>
          <w:sz w:val="34"/>
          <w:szCs w:val="34"/>
          <w:color w:val="auto"/>
        </w:rPr>
        <w:t xml:space="preserve"> Segen1</w:t>
      </w:r>
    </w:p>
    <w:p>
      <w:pPr>
        <w:spacing w:after="0" w:line="303" w:lineRule="exact"/>
        <w:rPr>
          <w:sz w:val="20"/>
          <w:szCs w:val="20"/>
          <w:color w:val="auto"/>
        </w:rPr>
      </w:pPr>
    </w:p>
    <w:p>
      <w:pPr>
        <w:jc w:val="center"/>
        <w:ind w:right="-19"/>
        <w:spacing w:after="0" w:line="1019" w:lineRule="exact"/>
        <w:rPr>
          <w:sz w:val="20"/>
          <w:szCs w:val="20"/>
          <w:color w:val="auto"/>
        </w:rPr>
      </w:pPr>
      <w:r>
        <w:rPr>
          <w:rFonts w:ascii="Arial Unicode MS" w:cs="Arial Unicode MS" w:eastAsia="Arial Unicode MS" w:hAnsi="Arial Unicode MS"/>
          <w:sz w:val="76"/>
          <w:szCs w:val="76"/>
          <w:color w:val="auto"/>
        </w:rPr>
        <w:t>:;r&lt;ñn'.</w:t>
      </w:r>
      <w:r>
        <w:rPr>
          <w:rFonts w:ascii="Arial Unicode MS" w:cs="Arial Unicode MS" w:eastAsia="Arial Unicode MS" w:hAnsi="Arial Unicode MS"/>
          <w:sz w:val="76"/>
          <w:szCs w:val="76"/>
          <w:color w:val="auto"/>
        </w:rPr>
        <w:t>ṁ</w:t>
      </w:r>
      <w:r>
        <w:rPr>
          <w:rFonts w:ascii="Arial Unicode MS" w:cs="Arial Unicode MS" w:eastAsia="Arial Unicode MS" w:hAnsi="Arial Unicode MS"/>
          <w:sz w:val="76"/>
          <w:szCs w:val="76"/>
          <w:color w:val="auto"/>
        </w:rPr>
        <w:t>.y.</w:t>
      </w:r>
      <w:r>
        <w:rPr>
          <w:rFonts w:ascii="Arial Unicode MS" w:cs="Arial Unicode MS" w:eastAsia="Arial Unicode MS" w:hAnsi="Arial Unicode MS"/>
          <w:sz w:val="76"/>
          <w:szCs w:val="76"/>
          <w:color w:val="auto"/>
        </w:rPr>
        <w:t>ר</w:t>
      </w:r>
      <w:r>
        <w:rPr>
          <w:rFonts w:ascii="Arial Unicode MS" w:cs="Arial Unicode MS" w:eastAsia="Arial Unicode MS" w:hAnsi="Arial Unicode MS"/>
          <w:sz w:val="76"/>
          <w:szCs w:val="76"/>
          <w:color w:val="auto"/>
        </w:rPr>
        <w:t>&gt; h</w:t>
      </w:r>
      <w:r>
        <w:rPr>
          <w:rFonts w:ascii="Arial Unicode MS" w:cs="Arial Unicode MS" w:eastAsia="Arial Unicode MS" w:hAnsi="Arial Unicode MS"/>
          <w:sz w:val="76"/>
          <w:szCs w:val="76"/>
          <w:color w:val="auto"/>
        </w:rPr>
        <w:t>ר</w:t>
      </w:r>
      <w:r>
        <w:rPr>
          <w:rFonts w:ascii="Arial Unicode MS" w:cs="Arial Unicode MS" w:eastAsia="Arial Unicode MS" w:hAnsi="Arial Unicode MS"/>
          <w:sz w:val="76"/>
          <w:szCs w:val="76"/>
          <w:color w:val="auto"/>
        </w:rPr>
        <w:t>hy ;7.rñ&lt;c'y&gt;'</w:t>
      </w:r>
    </w:p>
    <w:p>
      <w:pPr>
        <w:spacing w:after="0" w:line="275" w:lineRule="exact"/>
        <w:rPr>
          <w:sz w:val="20"/>
          <w:szCs w:val="20"/>
          <w:color w:val="auto"/>
        </w:rPr>
      </w:pPr>
    </w:p>
    <w:p>
      <w:pPr>
        <w:ind w:left="2340"/>
        <w:spacing w:after="0"/>
        <w:tabs>
          <w:tab w:leader="none" w:pos="4860" w:val="left"/>
          <w:tab w:leader="none" w:pos="6460" w:val="left"/>
        </w:tabs>
        <w:rPr>
          <w:sz w:val="20"/>
          <w:szCs w:val="20"/>
          <w:color w:val="auto"/>
        </w:rPr>
      </w:pPr>
      <w:r>
        <w:rPr>
          <w:rFonts w:ascii="Calibri" w:cs="Calibri" w:eastAsia="Calibri" w:hAnsi="Calibri"/>
          <w:sz w:val="17"/>
          <w:szCs w:val="17"/>
          <w:color w:val="auto"/>
        </w:rPr>
        <w:t>und m</w:t>
      </w:r>
      <w:r>
        <w:rPr>
          <w:rFonts w:ascii="Arial" w:cs="Arial" w:eastAsia="Arial" w:hAnsi="Arial"/>
          <w:sz w:val="17"/>
          <w:szCs w:val="17"/>
          <w:color w:val="auto"/>
        </w:rPr>
        <w:t>ö</w:t>
      </w:r>
      <w:r>
        <w:rPr>
          <w:rFonts w:ascii="Calibri" w:cs="Calibri" w:eastAsia="Calibri" w:hAnsi="Calibri"/>
          <w:sz w:val="17"/>
          <w:szCs w:val="17"/>
          <w:color w:val="auto"/>
        </w:rPr>
        <w:t>ge er dich</w:t>
      </w:r>
      <w:r>
        <w:rPr>
          <w:sz w:val="20"/>
          <w:szCs w:val="20"/>
          <w:color w:val="auto"/>
        </w:rPr>
        <w:tab/>
      </w:r>
      <w:r>
        <w:rPr>
          <w:rFonts w:ascii="Calibri" w:cs="Calibri" w:eastAsia="Calibri" w:hAnsi="Calibri"/>
          <w:sz w:val="17"/>
          <w:szCs w:val="17"/>
          <w:color w:val="auto"/>
        </w:rPr>
        <w:t>der HERR</w:t>
      </w:r>
      <w:r>
        <w:rPr>
          <w:sz w:val="20"/>
          <w:szCs w:val="20"/>
          <w:color w:val="auto"/>
        </w:rPr>
        <w:tab/>
      </w:r>
      <w:r>
        <w:rPr>
          <w:rFonts w:ascii="Calibri" w:cs="Calibri" w:eastAsia="Calibri" w:hAnsi="Calibri"/>
          <w:sz w:val="17"/>
          <w:szCs w:val="17"/>
          <w:color w:val="auto"/>
        </w:rPr>
        <w:t>M</w:t>
      </w:r>
      <w:r>
        <w:rPr>
          <w:rFonts w:ascii="Arial" w:cs="Arial" w:eastAsia="Arial" w:hAnsi="Arial"/>
          <w:sz w:val="17"/>
          <w:szCs w:val="17"/>
          <w:color w:val="auto"/>
        </w:rPr>
        <w:t>ö</w:t>
      </w:r>
      <w:r>
        <w:rPr>
          <w:rFonts w:ascii="Calibri" w:cs="Calibri" w:eastAsia="Calibri" w:hAnsi="Calibri"/>
          <w:sz w:val="17"/>
          <w:szCs w:val="17"/>
          <w:color w:val="auto"/>
        </w:rPr>
        <w:t>ge er dich segnen</w:t>
      </w:r>
    </w:p>
    <w:p>
      <w:pPr>
        <w:spacing w:after="0" w:line="13" w:lineRule="exact"/>
        <w:rPr>
          <w:sz w:val="20"/>
          <w:szCs w:val="20"/>
          <w:color w:val="auto"/>
        </w:rPr>
      </w:pPr>
    </w:p>
    <w:p>
      <w:pPr>
        <w:ind w:left="2340"/>
        <w:spacing w:after="0"/>
        <w:rPr>
          <w:sz w:val="20"/>
          <w:szCs w:val="20"/>
          <w:color w:val="auto"/>
        </w:rPr>
      </w:pPr>
      <w:r>
        <w:rPr>
          <w:rFonts w:ascii="Calibri" w:cs="Calibri" w:eastAsia="Calibri" w:hAnsi="Calibri"/>
          <w:sz w:val="17"/>
          <w:szCs w:val="17"/>
          <w:color w:val="auto"/>
        </w:rPr>
        <w:t>besch</w:t>
      </w:r>
      <w:r>
        <w:rPr>
          <w:rFonts w:ascii="Arial" w:cs="Arial" w:eastAsia="Arial" w:hAnsi="Arial"/>
          <w:sz w:val="17"/>
          <w:szCs w:val="17"/>
          <w:color w:val="auto"/>
        </w:rPr>
        <w:t>ü</w:t>
      </w:r>
      <w:r>
        <w:rPr>
          <w:rFonts w:ascii="Calibri" w:cs="Calibri" w:eastAsia="Calibri" w:hAnsi="Calibri"/>
          <w:sz w:val="17"/>
          <w:szCs w:val="17"/>
          <w:color w:val="auto"/>
        </w:rPr>
        <w:t>tzen</w:t>
      </w:r>
    </w:p>
    <w:p>
      <w:pPr>
        <w:spacing w:after="0" w:line="18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31"/>
          <w:szCs w:val="31"/>
          <w:color w:val="auto"/>
        </w:rPr>
        <w:t>Möge der Herr</w:t>
      </w:r>
      <w:r>
        <w:rPr>
          <w:rFonts w:ascii="Times New Roman" w:cs="Times New Roman" w:eastAsia="Times New Roman" w:hAnsi="Times New Roman"/>
          <w:sz w:val="40"/>
          <w:szCs w:val="40"/>
          <w:color w:val="auto"/>
          <w:vertAlign w:val="superscript"/>
        </w:rPr>
        <w:t>2</w:t>
      </w:r>
      <w:r>
        <w:rPr>
          <w:rFonts w:ascii="Times New Roman" w:cs="Times New Roman" w:eastAsia="Times New Roman" w:hAnsi="Times New Roman"/>
          <w:sz w:val="31"/>
          <w:szCs w:val="31"/>
          <w:color w:val="auto"/>
        </w:rPr>
        <w:t xml:space="preserve"> dich segnen</w:t>
      </w:r>
      <w:r>
        <w:rPr>
          <w:rFonts w:ascii="Times New Roman" w:cs="Times New Roman" w:eastAsia="Times New Roman" w:hAnsi="Times New Roman"/>
          <w:sz w:val="40"/>
          <w:szCs w:val="40"/>
          <w:color w:val="auto"/>
          <w:vertAlign w:val="superscript"/>
        </w:rPr>
        <w:t>3</w:t>
      </w:r>
      <w:r>
        <w:rPr>
          <w:rFonts w:ascii="Times New Roman" w:cs="Times New Roman" w:eastAsia="Times New Roman" w:hAnsi="Times New Roman"/>
          <w:sz w:val="31"/>
          <w:szCs w:val="31"/>
          <w:color w:val="auto"/>
        </w:rPr>
        <w:t xml:space="preserve"> und dich beschützen</w:t>
      </w:r>
      <w:r>
        <w:rPr>
          <w:rFonts w:ascii="Times New Roman" w:cs="Times New Roman" w:eastAsia="Times New Roman" w:hAnsi="Times New Roman"/>
          <w:sz w:val="40"/>
          <w:szCs w:val="40"/>
          <w:color w:val="auto"/>
          <w:vertAlign w:val="superscript"/>
        </w:rPr>
        <w:t>4</w:t>
      </w:r>
    </w:p>
    <w:p>
      <w:pPr>
        <w:spacing w:after="0" w:line="166" w:lineRule="exact"/>
        <w:rPr>
          <w:sz w:val="20"/>
          <w:szCs w:val="20"/>
          <w:color w:val="auto"/>
        </w:rPr>
      </w:pPr>
    </w:p>
    <w:p>
      <w:pPr>
        <w:ind w:left="1640"/>
        <w:spacing w:after="0" w:line="711" w:lineRule="exact"/>
        <w:rPr>
          <w:sz w:val="20"/>
          <w:szCs w:val="20"/>
          <w:color w:val="auto"/>
        </w:rPr>
      </w:pPr>
      <w:r>
        <w:rPr>
          <w:rFonts w:ascii="Arial Unicode MS" w:cs="Arial Unicode MS" w:eastAsia="Arial Unicode MS" w:hAnsi="Arial Unicode MS"/>
          <w:sz w:val="53"/>
          <w:szCs w:val="53"/>
          <w:color w:val="auto"/>
        </w:rPr>
        <w:t>:;'Nñ&lt;nuy</w:t>
      </w:r>
      <w:r>
        <w:rPr>
          <w:rFonts w:ascii="Arial Unicode MS" w:cs="Arial Unicode MS" w:eastAsia="Arial Unicode MS" w:hAnsi="Arial Unicode MS"/>
          <w:sz w:val="53"/>
          <w:szCs w:val="53"/>
          <w:color w:val="auto"/>
        </w:rPr>
        <w:t>ר</w:t>
      </w:r>
      <w:r>
        <w:rPr>
          <w:rFonts w:ascii="Arial Unicode MS" w:cs="Arial Unicode MS" w:eastAsia="Arial Unicode MS" w:hAnsi="Arial Unicode MS"/>
          <w:sz w:val="53"/>
          <w:szCs w:val="53"/>
          <w:color w:val="auto"/>
        </w:rPr>
        <w:t>. ;yt,ñre yn</w:t>
      </w:r>
      <w:r>
        <w:rPr>
          <w:rFonts w:ascii="Arial Unicode MS" w:cs="Arial Unicode MS" w:eastAsia="Arial Unicode MS" w:hAnsi="Arial Unicode MS"/>
          <w:sz w:val="53"/>
          <w:szCs w:val="53"/>
          <w:color w:val="auto"/>
        </w:rPr>
        <w:t>ר</w:t>
      </w:r>
      <w:r>
        <w:rPr>
          <w:rFonts w:ascii="Arial Unicode MS" w:cs="Arial Unicode MS" w:eastAsia="Arial Unicode MS" w:hAnsi="Arial Unicode MS"/>
          <w:sz w:val="53"/>
          <w:szCs w:val="53"/>
          <w:color w:val="auto"/>
        </w:rPr>
        <w:t>"P' h</w:t>
      </w:r>
      <w:r>
        <w:rPr>
          <w:rFonts w:ascii="Arial Unicode MS" w:cs="Arial Unicode MS" w:eastAsia="Arial Unicode MS" w:hAnsi="Arial Unicode MS"/>
          <w:sz w:val="53"/>
          <w:szCs w:val="53"/>
          <w:color w:val="auto"/>
        </w:rPr>
        <w:t>ר</w:t>
      </w:r>
      <w:r>
        <w:rPr>
          <w:rFonts w:ascii="Arial Unicode MS" w:cs="Arial Unicode MS" w:eastAsia="Arial Unicode MS" w:hAnsi="Arial Unicode MS"/>
          <w:sz w:val="53"/>
          <w:szCs w:val="53"/>
          <w:color w:val="auto"/>
        </w:rPr>
        <w:t>hy rrey"</w:t>
      </w:r>
    </w:p>
    <w:p>
      <w:pPr>
        <w:spacing w:after="0" w:line="200" w:lineRule="exact"/>
        <w:rPr>
          <w:sz w:val="20"/>
          <w:szCs w:val="20"/>
          <w:color w:val="auto"/>
        </w:rPr>
      </w:pPr>
    </w:p>
    <w:p>
      <w:pPr>
        <w:spacing w:after="0" w:line="285" w:lineRule="exact"/>
        <w:rPr>
          <w:sz w:val="20"/>
          <w:szCs w:val="20"/>
          <w:color w:val="auto"/>
        </w:rPr>
      </w:pPr>
    </w:p>
    <w:p>
      <w:pPr>
        <w:ind w:left="1400"/>
        <w:spacing w:after="0"/>
        <w:tabs>
          <w:tab w:leader="none" w:pos="3780" w:val="left"/>
          <w:tab w:leader="none" w:pos="5180" w:val="left"/>
          <w:tab w:leader="none" w:pos="6480" w:val="left"/>
          <w:tab w:leader="none" w:pos="7760" w:val="left"/>
        </w:tabs>
        <w:rPr>
          <w:sz w:val="20"/>
          <w:szCs w:val="20"/>
          <w:color w:val="auto"/>
        </w:rPr>
      </w:pPr>
      <w:r>
        <w:rPr>
          <w:rFonts w:ascii="Calibri" w:cs="Calibri" w:eastAsia="Calibri" w:hAnsi="Calibri"/>
          <w:sz w:val="17"/>
          <w:szCs w:val="17"/>
          <w:color w:val="auto"/>
        </w:rPr>
        <w:t>und dir Gunst</w:t>
      </w:r>
      <w:r>
        <w:rPr>
          <w:sz w:val="20"/>
          <w:szCs w:val="20"/>
          <w:color w:val="auto"/>
        </w:rPr>
        <w:tab/>
      </w:r>
      <w:r>
        <w:rPr>
          <w:rFonts w:ascii="Calibri" w:cs="Calibri" w:eastAsia="Calibri" w:hAnsi="Calibri"/>
          <w:sz w:val="17"/>
          <w:szCs w:val="17"/>
          <w:color w:val="auto"/>
        </w:rPr>
        <w:t>auf</w:t>
      </w:r>
      <w:r>
        <w:rPr>
          <w:sz w:val="20"/>
          <w:szCs w:val="20"/>
          <w:color w:val="auto"/>
        </w:rPr>
        <w:tab/>
      </w:r>
      <w:r>
        <w:rPr>
          <w:rFonts w:ascii="Calibri" w:cs="Calibri" w:eastAsia="Calibri" w:hAnsi="Calibri"/>
          <w:sz w:val="17"/>
          <w:szCs w:val="17"/>
          <w:color w:val="auto"/>
        </w:rPr>
        <w:t>sein</w:t>
      </w:r>
      <w:r>
        <w:rPr>
          <w:sz w:val="20"/>
          <w:szCs w:val="20"/>
          <w:color w:val="auto"/>
        </w:rPr>
        <w:tab/>
      </w:r>
      <w:r>
        <w:rPr>
          <w:rFonts w:ascii="Calibri" w:cs="Calibri" w:eastAsia="Calibri" w:hAnsi="Calibri"/>
          <w:sz w:val="17"/>
          <w:szCs w:val="17"/>
          <w:color w:val="auto"/>
        </w:rPr>
        <w:t>der HERR</w:t>
      </w:r>
      <w:r>
        <w:rPr>
          <w:sz w:val="20"/>
          <w:szCs w:val="20"/>
          <w:color w:val="auto"/>
        </w:rPr>
        <w:tab/>
      </w:r>
      <w:r>
        <w:rPr>
          <w:rFonts w:ascii="Calibri" w:cs="Calibri" w:eastAsia="Calibri" w:hAnsi="Calibri"/>
          <w:sz w:val="17"/>
          <w:szCs w:val="17"/>
          <w:color w:val="auto"/>
        </w:rPr>
        <w:t>M</w:t>
      </w:r>
      <w:r>
        <w:rPr>
          <w:rFonts w:ascii="Arial" w:cs="Arial" w:eastAsia="Arial" w:hAnsi="Arial"/>
          <w:sz w:val="17"/>
          <w:szCs w:val="17"/>
          <w:color w:val="auto"/>
        </w:rPr>
        <w:t>ö</w:t>
      </w:r>
      <w:r>
        <w:rPr>
          <w:rFonts w:ascii="Calibri" w:cs="Calibri" w:eastAsia="Calibri" w:hAnsi="Calibri"/>
          <w:sz w:val="17"/>
          <w:szCs w:val="17"/>
          <w:color w:val="auto"/>
        </w:rPr>
        <w:t>ge er leuchten</w:t>
      </w:r>
    </w:p>
    <w:p>
      <w:pPr>
        <w:spacing w:after="0" w:line="8" w:lineRule="exact"/>
        <w:rPr>
          <w:sz w:val="20"/>
          <w:szCs w:val="20"/>
          <w:color w:val="auto"/>
        </w:rPr>
      </w:pPr>
    </w:p>
    <w:p>
      <w:pPr>
        <w:ind w:left="1400"/>
        <w:spacing w:after="0"/>
        <w:tabs>
          <w:tab w:leader="none" w:pos="3780" w:val="left"/>
          <w:tab w:leader="none" w:pos="5180" w:val="left"/>
        </w:tabs>
        <w:rPr>
          <w:sz w:val="20"/>
          <w:szCs w:val="20"/>
          <w:color w:val="auto"/>
        </w:rPr>
      </w:pPr>
      <w:r>
        <w:rPr>
          <w:rFonts w:ascii="Calibri" w:cs="Calibri" w:eastAsia="Calibri" w:hAnsi="Calibri"/>
          <w:sz w:val="17"/>
          <w:szCs w:val="17"/>
          <w:color w:val="auto"/>
        </w:rPr>
        <w:t>erweisen</w:t>
      </w:r>
      <w:r>
        <w:rPr>
          <w:sz w:val="20"/>
          <w:szCs w:val="20"/>
          <w:color w:val="auto"/>
        </w:rPr>
        <w:tab/>
      </w:r>
      <w:r>
        <w:rPr>
          <w:rFonts w:ascii="Calibri" w:cs="Calibri" w:eastAsia="Calibri" w:hAnsi="Calibri"/>
          <w:sz w:val="17"/>
          <w:szCs w:val="17"/>
          <w:color w:val="auto"/>
        </w:rPr>
        <w:t>dich</w:t>
      </w:r>
      <w:r>
        <w:rPr>
          <w:sz w:val="20"/>
          <w:szCs w:val="20"/>
          <w:color w:val="auto"/>
        </w:rPr>
        <w:tab/>
      </w:r>
      <w:r>
        <w:rPr>
          <w:rFonts w:ascii="Calibri" w:cs="Calibri" w:eastAsia="Calibri" w:hAnsi="Calibri"/>
          <w:sz w:val="17"/>
          <w:szCs w:val="17"/>
          <w:color w:val="auto"/>
        </w:rPr>
        <w:t>Gesicht</w:t>
      </w:r>
    </w:p>
    <w:p>
      <w:pPr>
        <w:spacing w:after="0" w:line="212" w:lineRule="exact"/>
        <w:rPr>
          <w:sz w:val="20"/>
          <w:szCs w:val="20"/>
          <w:color w:val="auto"/>
        </w:rPr>
      </w:pPr>
    </w:p>
    <w:p>
      <w:pPr>
        <w:ind w:left="680" w:right="800"/>
        <w:spacing w:after="0" w:line="234" w:lineRule="auto"/>
        <w:rPr>
          <w:sz w:val="20"/>
          <w:szCs w:val="20"/>
          <w:color w:val="auto"/>
        </w:rPr>
      </w:pPr>
      <w:r>
        <w:rPr>
          <w:rFonts w:ascii="Times New Roman" w:cs="Times New Roman" w:eastAsia="Times New Roman" w:hAnsi="Times New Roman"/>
          <w:sz w:val="40"/>
          <w:szCs w:val="40"/>
          <w:color w:val="auto"/>
          <w:vertAlign w:val="superscript"/>
        </w:rPr>
        <w:t>6</w:t>
      </w:r>
      <w:r>
        <w:rPr>
          <w:rFonts w:ascii="Times New Roman" w:cs="Times New Roman" w:eastAsia="Times New Roman" w:hAnsi="Times New Roman"/>
          <w:sz w:val="31"/>
          <w:szCs w:val="31"/>
          <w:color w:val="auto"/>
        </w:rPr>
        <w:t>Möge der HERR sein Angesicht</w:t>
      </w:r>
      <w:r>
        <w:rPr>
          <w:rFonts w:ascii="Times New Roman" w:cs="Times New Roman" w:eastAsia="Times New Roman" w:hAnsi="Times New Roman"/>
          <w:sz w:val="40"/>
          <w:szCs w:val="40"/>
          <w:color w:val="auto"/>
          <w:vertAlign w:val="superscript"/>
        </w:rPr>
        <w:t>5</w:t>
      </w:r>
      <w:r>
        <w:rPr>
          <w:rFonts w:ascii="Times New Roman" w:cs="Times New Roman" w:eastAsia="Times New Roman" w:hAnsi="Times New Roman"/>
          <w:sz w:val="31"/>
          <w:szCs w:val="31"/>
          <w:color w:val="auto"/>
        </w:rPr>
        <w:t xml:space="preserve"> über euch leuchten lassen und euch gnädig sein</w:t>
      </w:r>
      <w:r>
        <w:rPr>
          <w:rFonts w:ascii="Times New Roman" w:cs="Times New Roman" w:eastAsia="Times New Roman" w:hAnsi="Times New Roman"/>
          <w:sz w:val="40"/>
          <w:szCs w:val="40"/>
          <w:color w:val="auto"/>
        </w:rPr>
        <w:t xml:space="preserve"> </w:t>
      </w:r>
      <w:r>
        <w:rPr>
          <w:rFonts w:ascii="Times New Roman" w:cs="Times New Roman" w:eastAsia="Times New Roman" w:hAnsi="Times New Roman"/>
          <w:sz w:val="40"/>
          <w:szCs w:val="40"/>
          <w:color w:val="auto"/>
          <w:vertAlign w:val="superscript"/>
        </w:rPr>
        <w:t>7</w:t>
      </w:r>
    </w:p>
    <w:p>
      <w:pPr>
        <w:spacing w:after="0" w:line="85" w:lineRule="exact"/>
        <w:rPr>
          <w:sz w:val="20"/>
          <w:szCs w:val="20"/>
          <w:color w:val="auto"/>
        </w:rPr>
      </w:pPr>
    </w:p>
    <w:p>
      <w:pPr>
        <w:ind w:left="220"/>
        <w:spacing w:after="0" w:line="697" w:lineRule="exact"/>
        <w:rPr>
          <w:sz w:val="20"/>
          <w:szCs w:val="20"/>
          <w:color w:val="auto"/>
        </w:rPr>
      </w:pPr>
      <w:r>
        <w:rPr>
          <w:rFonts w:ascii="Arial Unicode MS" w:cs="Arial Unicode MS" w:eastAsia="Arial Unicode MS" w:hAnsi="Arial Unicode MS"/>
          <w:sz w:val="52"/>
          <w:szCs w:val="52"/>
          <w:color w:val="auto"/>
        </w:rPr>
        <w:t>:t</w:t>
      </w:r>
      <w:r>
        <w:rPr>
          <w:rFonts w:ascii="Arial Unicode MS" w:cs="Arial Unicode MS" w:eastAsia="Arial Unicode MS" w:hAnsi="Arial Unicode MS"/>
          <w:sz w:val="52"/>
          <w:szCs w:val="52"/>
          <w:color w:val="auto"/>
        </w:rPr>
        <w:t>ר</w:t>
      </w:r>
      <w:r>
        <w:rPr>
          <w:rFonts w:ascii="Arial Unicode MS" w:cs="Arial Unicode MS" w:eastAsia="Arial Unicode MS" w:hAnsi="Arial Unicode MS"/>
          <w:sz w:val="52"/>
          <w:szCs w:val="52"/>
          <w:color w:val="auto"/>
        </w:rPr>
        <w:t>~</w:t>
      </w:r>
      <w:r>
        <w:rPr>
          <w:rFonts w:ascii="Arial Unicode MS" w:cs="Arial Unicode MS" w:eastAsia="Arial Unicode MS" w:hAnsi="Arial Unicode MS"/>
          <w:sz w:val="52"/>
          <w:szCs w:val="52"/>
          <w:color w:val="auto"/>
        </w:rPr>
        <w:t>ṁ'</w:t>
      </w:r>
      <w:r>
        <w:rPr>
          <w:rFonts w:ascii="Arial Unicode MS" w:cs="Arial Unicode MS" w:eastAsia="Arial Unicode MS" w:hAnsi="Arial Unicode MS"/>
          <w:sz w:val="52"/>
          <w:szCs w:val="52"/>
          <w:color w:val="auto"/>
        </w:rPr>
        <w:t xml:space="preserve"> ;t.</w:t>
      </w:r>
      <w:r>
        <w:rPr>
          <w:rFonts w:ascii="Arial Unicode MS" w:cs="Arial Unicode MS" w:eastAsia="Arial Unicode MS" w:hAnsi="Arial Unicode MS"/>
          <w:sz w:val="52"/>
          <w:szCs w:val="52"/>
          <w:color w:val="auto"/>
        </w:rPr>
        <w:t xml:space="preserve"> ~ṁey</w:t>
      </w:r>
      <w:r>
        <w:rPr>
          <w:rFonts w:ascii="Arial Unicode MS" w:cs="Arial Unicode MS" w:eastAsia="Arial Unicode MS" w:hAnsi="Arial Unicode MS"/>
          <w:sz w:val="52"/>
          <w:szCs w:val="52"/>
          <w:color w:val="auto"/>
        </w:rPr>
        <w:t xml:space="preserve"> "</w:t>
      </w:r>
      <w:r>
        <w:rPr>
          <w:rFonts w:ascii="Arial Unicode MS" w:cs="Arial Unicode MS" w:eastAsia="Arial Unicode MS" w:hAnsi="Arial Unicode MS"/>
          <w:sz w:val="52"/>
          <w:szCs w:val="52"/>
          <w:color w:val="auto"/>
        </w:rPr>
        <w:t>ר</w:t>
      </w:r>
      <w:r>
        <w:rPr>
          <w:rFonts w:ascii="Arial Unicode MS" w:cs="Arial Unicode MS" w:eastAsia="Arial Unicode MS" w:hAnsi="Arial Unicode MS"/>
          <w:sz w:val="52"/>
          <w:szCs w:val="52"/>
          <w:color w:val="auto"/>
        </w:rPr>
        <w:t>&gt; ;ytñ,re yn</w:t>
      </w:r>
      <w:r>
        <w:rPr>
          <w:rFonts w:ascii="Arial Unicode MS" w:cs="Arial Unicode MS" w:eastAsia="Arial Unicode MS" w:hAnsi="Arial Unicode MS"/>
          <w:sz w:val="52"/>
          <w:szCs w:val="52"/>
          <w:color w:val="auto"/>
        </w:rPr>
        <w:t>ר</w:t>
      </w:r>
      <w:r>
        <w:rPr>
          <w:rFonts w:ascii="Arial Unicode MS" w:cs="Arial Unicode MS" w:eastAsia="Arial Unicode MS" w:hAnsi="Arial Unicode MS"/>
          <w:sz w:val="52"/>
          <w:szCs w:val="52"/>
          <w:color w:val="auto"/>
        </w:rPr>
        <w:t>"P' h</w:t>
      </w:r>
      <w:r>
        <w:rPr>
          <w:rFonts w:ascii="Arial Unicode MS" w:cs="Arial Unicode MS" w:eastAsia="Arial Unicode MS" w:hAnsi="Arial Unicode MS"/>
          <w:sz w:val="52"/>
          <w:szCs w:val="52"/>
          <w:color w:val="auto"/>
        </w:rPr>
        <w:t>ר</w:t>
      </w:r>
      <w:r>
        <w:rPr>
          <w:rFonts w:ascii="Arial Unicode MS" w:cs="Arial Unicode MS" w:eastAsia="Arial Unicode MS" w:hAnsi="Arial Unicode MS"/>
          <w:sz w:val="52"/>
          <w:szCs w:val="52"/>
          <w:color w:val="auto"/>
        </w:rPr>
        <w:t>hy r$'y.</w:t>
      </w:r>
    </w:p>
    <w:p>
      <w:pPr>
        <w:spacing w:after="0" w:line="200" w:lineRule="exact"/>
        <w:rPr>
          <w:sz w:val="20"/>
          <w:szCs w:val="20"/>
          <w:color w:val="auto"/>
        </w:rPr>
      </w:pPr>
    </w:p>
    <w:p>
      <w:pPr>
        <w:spacing w:after="0" w:line="241" w:lineRule="exact"/>
        <w:rPr>
          <w:sz w:val="20"/>
          <w:szCs w:val="20"/>
          <w:color w:val="auto"/>
        </w:rPr>
      </w:pPr>
    </w:p>
    <w:p>
      <w:pPr>
        <w:ind w:left="760"/>
        <w:spacing w:after="0"/>
        <w:tabs>
          <w:tab w:leader="none" w:pos="2020" w:val="left"/>
          <w:tab w:leader="none" w:pos="2920" w:val="left"/>
          <w:tab w:leader="none" w:pos="4900" w:val="left"/>
          <w:tab w:leader="none" w:pos="6200" w:val="left"/>
          <w:tab w:leader="none" w:pos="7440" w:val="left"/>
          <w:tab w:leader="none" w:pos="8600" w:val="left"/>
        </w:tabs>
        <w:rPr>
          <w:sz w:val="20"/>
          <w:szCs w:val="20"/>
          <w:color w:val="auto"/>
        </w:rPr>
      </w:pPr>
      <w:r>
        <w:rPr>
          <w:rFonts w:ascii="Calibri" w:cs="Calibri" w:eastAsia="Calibri" w:hAnsi="Calibri"/>
          <w:sz w:val="17"/>
          <w:szCs w:val="17"/>
          <w:color w:val="auto"/>
        </w:rPr>
        <w:t>Fried</w:t>
      </w:r>
      <w:r>
        <w:rPr>
          <w:sz w:val="20"/>
          <w:szCs w:val="20"/>
          <w:color w:val="auto"/>
        </w:rPr>
        <w:tab/>
      </w:r>
      <w:r>
        <w:rPr>
          <w:rFonts w:ascii="Calibri" w:cs="Calibri" w:eastAsia="Calibri" w:hAnsi="Calibri"/>
          <w:sz w:val="17"/>
          <w:szCs w:val="17"/>
          <w:color w:val="auto"/>
        </w:rPr>
        <w:t>f</w:t>
      </w:r>
      <w:r>
        <w:rPr>
          <w:rFonts w:ascii="Arial" w:cs="Arial" w:eastAsia="Arial" w:hAnsi="Arial"/>
          <w:sz w:val="17"/>
          <w:szCs w:val="17"/>
          <w:color w:val="auto"/>
        </w:rPr>
        <w:t>ü</w:t>
      </w:r>
      <w:r>
        <w:rPr>
          <w:rFonts w:ascii="Calibri" w:cs="Calibri" w:eastAsia="Calibri" w:hAnsi="Calibri"/>
          <w:sz w:val="17"/>
          <w:szCs w:val="17"/>
          <w:color w:val="auto"/>
        </w:rPr>
        <w:t>r dich</w:t>
      </w:r>
      <w:r>
        <w:rPr>
          <w:sz w:val="20"/>
          <w:szCs w:val="20"/>
          <w:color w:val="auto"/>
        </w:rPr>
        <w:tab/>
      </w:r>
      <w:r>
        <w:rPr>
          <w:rFonts w:ascii="Calibri" w:cs="Calibri" w:eastAsia="Calibri" w:hAnsi="Calibri"/>
          <w:sz w:val="17"/>
          <w:szCs w:val="17"/>
          <w:color w:val="auto"/>
        </w:rPr>
        <w:t>und</w:t>
      </w:r>
      <w:r>
        <w:rPr>
          <w:sz w:val="20"/>
          <w:szCs w:val="20"/>
          <w:color w:val="auto"/>
        </w:rPr>
        <w:tab/>
      </w:r>
      <w:r>
        <w:rPr>
          <w:rFonts w:ascii="Calibri" w:cs="Calibri" w:eastAsia="Calibri" w:hAnsi="Calibri"/>
          <w:sz w:val="17"/>
          <w:szCs w:val="17"/>
          <w:color w:val="auto"/>
        </w:rPr>
        <w:t>auf</w:t>
      </w:r>
      <w:r>
        <w:rPr>
          <w:sz w:val="20"/>
          <w:szCs w:val="20"/>
          <w:color w:val="auto"/>
        </w:rPr>
        <w:tab/>
      </w:r>
      <w:r>
        <w:rPr>
          <w:rFonts w:ascii="Calibri" w:cs="Calibri" w:eastAsia="Calibri" w:hAnsi="Calibri"/>
          <w:sz w:val="17"/>
          <w:szCs w:val="17"/>
          <w:color w:val="auto"/>
        </w:rPr>
        <w:t>sein</w:t>
      </w:r>
      <w:r>
        <w:rPr>
          <w:sz w:val="20"/>
          <w:szCs w:val="20"/>
          <w:color w:val="auto"/>
        </w:rPr>
        <w:tab/>
      </w:r>
      <w:r>
        <w:rPr>
          <w:rFonts w:ascii="Calibri" w:cs="Calibri" w:eastAsia="Calibri" w:hAnsi="Calibri"/>
          <w:sz w:val="17"/>
          <w:szCs w:val="17"/>
          <w:color w:val="auto"/>
        </w:rPr>
        <w:t>der HERR</w:t>
      </w:r>
      <w:r>
        <w:rPr>
          <w:sz w:val="20"/>
          <w:szCs w:val="20"/>
          <w:color w:val="auto"/>
        </w:rPr>
        <w:tab/>
      </w:r>
      <w:r>
        <w:rPr>
          <w:rFonts w:ascii="Calibri" w:cs="Calibri" w:eastAsia="Calibri" w:hAnsi="Calibri"/>
          <w:sz w:val="17"/>
          <w:szCs w:val="17"/>
          <w:color w:val="auto"/>
        </w:rPr>
        <w:t>m</w:t>
      </w:r>
      <w:r>
        <w:rPr>
          <w:rFonts w:ascii="Arial" w:cs="Arial" w:eastAsia="Arial" w:hAnsi="Arial"/>
          <w:sz w:val="17"/>
          <w:szCs w:val="17"/>
          <w:color w:val="auto"/>
        </w:rPr>
        <w:t>ö</w:t>
      </w:r>
      <w:r>
        <w:rPr>
          <w:rFonts w:ascii="Calibri" w:cs="Calibri" w:eastAsia="Calibri" w:hAnsi="Calibri"/>
          <w:sz w:val="17"/>
          <w:szCs w:val="17"/>
          <w:color w:val="auto"/>
        </w:rPr>
        <w:t>ge er</w:t>
      </w:r>
    </w:p>
    <w:p>
      <w:pPr>
        <w:spacing w:after="0" w:line="6" w:lineRule="exact"/>
        <w:rPr>
          <w:sz w:val="20"/>
          <w:szCs w:val="20"/>
          <w:color w:val="auto"/>
        </w:rPr>
      </w:pPr>
    </w:p>
    <w:p>
      <w:pPr>
        <w:ind w:left="760"/>
        <w:spacing w:after="0"/>
        <w:tabs>
          <w:tab w:leader="none" w:pos="2920" w:val="left"/>
          <w:tab w:leader="none" w:pos="4900" w:val="left"/>
          <w:tab w:leader="none" w:pos="6200" w:val="left"/>
          <w:tab w:leader="none" w:pos="8600" w:val="left"/>
        </w:tabs>
        <w:rPr>
          <w:sz w:val="20"/>
          <w:szCs w:val="20"/>
          <w:color w:val="auto"/>
        </w:rPr>
      </w:pPr>
      <w:r>
        <w:rPr>
          <w:rFonts w:ascii="Calibri" w:cs="Calibri" w:eastAsia="Calibri" w:hAnsi="Calibri"/>
          <w:sz w:val="17"/>
          <w:szCs w:val="17"/>
          <w:color w:val="auto"/>
        </w:rPr>
        <w:t>en</w:t>
      </w:r>
      <w:r>
        <w:rPr>
          <w:sz w:val="20"/>
          <w:szCs w:val="20"/>
          <w:color w:val="auto"/>
        </w:rPr>
        <w:tab/>
      </w:r>
      <w:r>
        <w:rPr>
          <w:rFonts w:ascii="Calibri" w:cs="Calibri" w:eastAsia="Calibri" w:hAnsi="Calibri"/>
          <w:sz w:val="17"/>
          <w:szCs w:val="17"/>
          <w:color w:val="auto"/>
        </w:rPr>
        <w:t>etablieren</w:t>
      </w:r>
      <w:r>
        <w:rPr>
          <w:sz w:val="20"/>
          <w:szCs w:val="20"/>
          <w:color w:val="auto"/>
        </w:rPr>
        <w:tab/>
      </w:r>
      <w:r>
        <w:rPr>
          <w:rFonts w:ascii="Calibri" w:cs="Calibri" w:eastAsia="Calibri" w:hAnsi="Calibri"/>
          <w:sz w:val="17"/>
          <w:szCs w:val="17"/>
          <w:color w:val="auto"/>
        </w:rPr>
        <w:t>dich</w:t>
      </w:r>
      <w:r>
        <w:rPr>
          <w:sz w:val="20"/>
          <w:szCs w:val="20"/>
          <w:color w:val="auto"/>
        </w:rPr>
        <w:tab/>
      </w:r>
      <w:r>
        <w:rPr>
          <w:rFonts w:ascii="Calibri" w:cs="Calibri" w:eastAsia="Calibri" w:hAnsi="Calibri"/>
          <w:sz w:val="17"/>
          <w:szCs w:val="17"/>
          <w:color w:val="auto"/>
        </w:rPr>
        <w:t>Gesicht</w:t>
      </w:r>
      <w:r>
        <w:rPr>
          <w:sz w:val="20"/>
          <w:szCs w:val="20"/>
          <w:color w:val="auto"/>
        </w:rPr>
        <w:tab/>
      </w:r>
      <w:r>
        <w:rPr>
          <w:rFonts w:ascii="Calibri" w:cs="Calibri" w:eastAsia="Calibri" w:hAnsi="Calibri"/>
          <w:sz w:val="17"/>
          <w:szCs w:val="17"/>
          <w:color w:val="auto"/>
        </w:rPr>
        <w:t>aufrichten</w:t>
      </w:r>
    </w:p>
    <w:p>
      <w:pPr>
        <w:spacing w:after="0" w:line="23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31"/>
          <w:szCs w:val="31"/>
          <w:color w:val="auto"/>
        </w:rPr>
        <w:t>Möge der Herr sein Angesicht über dich erheben</w:t>
      </w:r>
      <w:r>
        <w:rPr>
          <w:rFonts w:ascii="Times New Roman" w:cs="Times New Roman" w:eastAsia="Times New Roman" w:hAnsi="Times New Roman"/>
          <w:sz w:val="40"/>
          <w:szCs w:val="40"/>
          <w:color w:val="auto"/>
          <w:vertAlign w:val="superscript"/>
        </w:rPr>
        <w:t>8</w:t>
      </w:r>
      <w:r>
        <w:rPr>
          <w:rFonts w:ascii="Times New Roman" w:cs="Times New Roman" w:eastAsia="Times New Roman" w:hAnsi="Times New Roman"/>
          <w:sz w:val="31"/>
          <w:szCs w:val="31"/>
          <w:color w:val="auto"/>
        </w:rPr>
        <w:t xml:space="preserve"> und dir Frieden schenken</w:t>
      </w:r>
      <w:r>
        <w:rPr>
          <w:rFonts w:ascii="Times New Roman" w:cs="Times New Roman" w:eastAsia="Times New Roman" w:hAnsi="Times New Roman"/>
          <w:sz w:val="40"/>
          <w:szCs w:val="40"/>
          <w:color w:val="auto"/>
          <w:vertAlign w:val="superscript"/>
        </w:rPr>
        <w:t>9</w:t>
      </w:r>
    </w:p>
    <w:p>
      <w:pPr>
        <w:spacing w:after="0" w:line="267" w:lineRule="exact"/>
        <w:rPr>
          <w:sz w:val="20"/>
          <w:szCs w:val="20"/>
          <w:color w:val="auto"/>
        </w:rPr>
      </w:pPr>
    </w:p>
    <w:p>
      <w:pPr>
        <w:ind w:left="320" w:hanging="98"/>
        <w:spacing w:after="0"/>
        <w:tabs>
          <w:tab w:leader="none" w:pos="320" w:val="left"/>
        </w:tabs>
        <w:numPr>
          <w:ilvl w:val="0"/>
          <w:numId w:val="10"/>
        </w:numPr>
        <w:rPr>
          <w:rFonts w:ascii="Times New Roman" w:cs="Times New Roman" w:eastAsia="Times New Roman" w:hAnsi="Times New Roman"/>
          <w:sz w:val="24"/>
          <w:szCs w:val="24"/>
          <w:color w:val="auto"/>
          <w:vertAlign w:val="superscript"/>
        </w:rPr>
      </w:pPr>
      <w:r>
        <w:rPr>
          <w:rFonts w:ascii="Times New Roman" w:cs="Times New Roman" w:eastAsia="Times New Roman" w:hAnsi="Times New Roman"/>
          <w:sz w:val="19"/>
          <w:szCs w:val="19"/>
          <w:color w:val="auto"/>
        </w:rPr>
        <w:t>Dieser Segen wird (rituell) w</w:t>
      </w:r>
      <w:r>
        <w:rPr>
          <w:rFonts w:ascii="Arial" w:cs="Arial" w:eastAsia="Arial" w:hAnsi="Arial"/>
          <w:sz w:val="19"/>
          <w:szCs w:val="19"/>
          <w:color w:val="auto"/>
        </w:rPr>
        <w:t>ä</w:t>
      </w:r>
      <w:r>
        <w:rPr>
          <w:rFonts w:ascii="Times New Roman" w:cs="Times New Roman" w:eastAsia="Times New Roman" w:hAnsi="Times New Roman"/>
          <w:sz w:val="19"/>
          <w:szCs w:val="19"/>
          <w:color w:val="auto"/>
        </w:rPr>
        <w:t>hrend des Synagogengottesdienstes w</w:t>
      </w:r>
      <w:r>
        <w:rPr>
          <w:rFonts w:ascii="Arial" w:cs="Arial" w:eastAsia="Arial" w:hAnsi="Arial"/>
          <w:sz w:val="19"/>
          <w:szCs w:val="19"/>
          <w:color w:val="auto"/>
        </w:rPr>
        <w:t>ä</w:t>
      </w:r>
      <w:r>
        <w:rPr>
          <w:rFonts w:ascii="Times New Roman" w:cs="Times New Roman" w:eastAsia="Times New Roman" w:hAnsi="Times New Roman"/>
          <w:sz w:val="19"/>
          <w:szCs w:val="19"/>
          <w:color w:val="auto"/>
        </w:rPr>
        <w:t xml:space="preserve">hrend des </w:t>
      </w:r>
      <w:r>
        <w:rPr>
          <w:rFonts w:ascii="Times New Roman" w:cs="Times New Roman" w:eastAsia="Times New Roman" w:hAnsi="Times New Roman"/>
          <w:sz w:val="19"/>
          <w:szCs w:val="19"/>
          <w:i w:val="1"/>
          <w:iCs w:val="1"/>
          <w:color w:val="auto"/>
        </w:rPr>
        <w:t>Nesiat Kapayim</w:t>
      </w:r>
      <w:r>
        <w:rPr>
          <w:rFonts w:ascii="Times New Roman" w:cs="Times New Roman" w:eastAsia="Times New Roman" w:hAnsi="Times New Roman"/>
          <w:sz w:val="19"/>
          <w:szCs w:val="19"/>
          <w:color w:val="auto"/>
        </w:rPr>
        <w:t xml:space="preserve"> ("das Heben der H</w:t>
      </w:r>
      <w:r>
        <w:rPr>
          <w:rFonts w:ascii="Arial" w:cs="Arial" w:eastAsia="Arial" w:hAnsi="Arial"/>
          <w:sz w:val="19"/>
          <w:szCs w:val="19"/>
          <w:color w:val="auto"/>
        </w:rPr>
        <w:t>ä</w:t>
      </w:r>
      <w:r>
        <w:rPr>
          <w:rFonts w:ascii="Times New Roman" w:cs="Times New Roman" w:eastAsia="Times New Roman" w:hAnsi="Times New Roman"/>
          <w:sz w:val="19"/>
          <w:szCs w:val="19"/>
          <w:color w:val="auto"/>
        </w:rPr>
        <w:t>nde") von</w:t>
      </w:r>
    </w:p>
    <w:p>
      <w:pPr>
        <w:ind w:left="360" w:right="480"/>
        <w:spacing w:after="0" w:line="204" w:lineRule="auto"/>
        <w:rPr>
          <w:sz w:val="20"/>
          <w:szCs w:val="20"/>
          <w:color w:val="auto"/>
        </w:rPr>
      </w:pPr>
      <w:r>
        <w:rPr>
          <w:rFonts w:ascii="Times New Roman" w:cs="Times New Roman" w:eastAsia="Times New Roman" w:hAnsi="Times New Roman"/>
          <w:sz w:val="19"/>
          <w:szCs w:val="19"/>
          <w:color w:val="auto"/>
        </w:rPr>
        <w:t>den Kohanim rezitiert, er wird aber auch am Freitagabend vor dem Schabbatmahl oder als Schlafenszeitsegen</w:t>
      </w:r>
      <w:r>
        <w:rPr>
          <w:rFonts w:ascii="Arial" w:cs="Arial" w:eastAsia="Arial" w:hAnsi="Arial"/>
          <w:sz w:val="19"/>
          <w:szCs w:val="19"/>
          <w:color w:val="auto"/>
        </w:rPr>
        <w:t xml:space="preserve"> ü</w:t>
      </w:r>
      <w:r>
        <w:rPr>
          <w:rFonts w:ascii="Times New Roman" w:cs="Times New Roman" w:eastAsia="Times New Roman" w:hAnsi="Times New Roman"/>
          <w:sz w:val="19"/>
          <w:szCs w:val="19"/>
          <w:color w:val="auto"/>
        </w:rPr>
        <w:t>ber Kinder gesprochen.</w:t>
      </w:r>
    </w:p>
    <w:p>
      <w:pPr>
        <w:spacing w:after="0" w:line="1" w:lineRule="exact"/>
        <w:rPr>
          <w:sz w:val="20"/>
          <w:szCs w:val="20"/>
          <w:color w:val="auto"/>
        </w:rPr>
      </w:pPr>
    </w:p>
    <w:p>
      <w:pPr>
        <w:ind w:left="220" w:right="440"/>
        <w:spacing w:after="0" w:line="235" w:lineRule="exact"/>
        <w:rPr>
          <w:sz w:val="20"/>
          <w:szCs w:val="20"/>
          <w:color w:val="auto"/>
        </w:rPr>
      </w:pPr>
      <w:r>
        <w:rPr>
          <w:rFonts w:ascii="Times New Roman" w:cs="Times New Roman" w:eastAsia="Times New Roman" w:hAnsi="Times New Roman"/>
          <w:sz w:val="12"/>
          <w:szCs w:val="12"/>
          <w:color w:val="auto"/>
        </w:rPr>
        <w:t>2</w:t>
      </w:r>
      <w:r>
        <w:rPr>
          <w:rFonts w:ascii="Times New Roman" w:cs="Times New Roman" w:eastAsia="Times New Roman" w:hAnsi="Times New Roman"/>
          <w:sz w:val="19"/>
          <w:szCs w:val="19"/>
          <w:color w:val="auto"/>
        </w:rPr>
        <w:t xml:space="preserve"> Der Name </w:t>
      </w:r>
      <w:r>
        <w:rPr>
          <w:rFonts w:ascii="Times New Roman" w:cs="Times New Roman" w:eastAsia="Times New Roman" w:hAnsi="Times New Roman"/>
          <w:sz w:val="19"/>
          <w:szCs w:val="19"/>
          <w:i w:val="1"/>
          <w:iCs w:val="1"/>
          <w:color w:val="auto"/>
        </w:rPr>
        <w:t>YHVH</w:t>
      </w:r>
      <w:r>
        <w:rPr>
          <w:rFonts w:ascii="Times New Roman" w:cs="Times New Roman" w:eastAsia="Times New Roman" w:hAnsi="Times New Roman"/>
          <w:sz w:val="19"/>
          <w:szCs w:val="19"/>
          <w:color w:val="auto"/>
        </w:rPr>
        <w:t xml:space="preserve"> (</w:t>
      </w:r>
      <w:r>
        <w:rPr>
          <w:rFonts w:ascii="Arial Unicode MS" w:cs="Arial Unicode MS" w:eastAsia="Arial Unicode MS" w:hAnsi="Arial Unicode MS"/>
          <w:sz w:val="23"/>
          <w:szCs w:val="23"/>
          <w:color w:val="auto"/>
        </w:rPr>
        <w:t>h</w:t>
      </w:r>
      <w:r>
        <w:rPr>
          <w:rFonts w:ascii="Arial Unicode MS" w:cs="Arial Unicode MS" w:eastAsia="Arial Unicode MS" w:hAnsi="Arial Unicode MS"/>
          <w:sz w:val="23"/>
          <w:szCs w:val="23"/>
          <w:color w:val="auto"/>
        </w:rPr>
        <w:t>ר</w:t>
      </w:r>
      <w:r>
        <w:rPr>
          <w:rFonts w:ascii="Arial Unicode MS" w:cs="Arial Unicode MS" w:eastAsia="Arial Unicode MS" w:hAnsi="Arial Unicode MS"/>
          <w:sz w:val="23"/>
          <w:szCs w:val="23"/>
          <w:color w:val="auto"/>
        </w:rPr>
        <w:t>hy</w:t>
      </w:r>
      <w:r>
        <w:rPr>
          <w:rFonts w:ascii="Times New Roman" w:cs="Times New Roman" w:eastAsia="Times New Roman" w:hAnsi="Times New Roman"/>
          <w:sz w:val="19"/>
          <w:szCs w:val="19"/>
          <w:color w:val="auto"/>
        </w:rPr>
        <w:t>) steht f</w:t>
      </w:r>
      <w:r>
        <w:rPr>
          <w:rFonts w:ascii="Arial" w:cs="Arial" w:eastAsia="Arial" w:hAnsi="Arial"/>
          <w:sz w:val="19"/>
          <w:szCs w:val="19"/>
          <w:color w:val="auto"/>
        </w:rPr>
        <w:t>ü</w:t>
      </w:r>
      <w:r>
        <w:rPr>
          <w:rFonts w:ascii="Times New Roman" w:cs="Times New Roman" w:eastAsia="Times New Roman" w:hAnsi="Times New Roman"/>
          <w:sz w:val="19"/>
          <w:szCs w:val="19"/>
          <w:color w:val="auto"/>
        </w:rPr>
        <w:t>r Gottes Eigenschaften der Liebe und Barmherzigkeit (</w:t>
      </w:r>
      <w:r>
        <w:rPr>
          <w:rFonts w:ascii="Arial Unicode MS" w:cs="Arial Unicode MS" w:eastAsia="Arial Unicode MS" w:hAnsi="Arial Unicode MS"/>
          <w:sz w:val="23"/>
          <w:szCs w:val="23"/>
          <w:color w:val="auto"/>
        </w:rPr>
        <w:t>~yn.n]r_h_ nn "n.</w:t>
      </w:r>
      <w:r>
        <w:rPr>
          <w:rFonts w:ascii="Times New Roman" w:cs="Times New Roman" w:eastAsia="Times New Roman" w:hAnsi="Times New Roman"/>
          <w:sz w:val="19"/>
          <w:szCs w:val="19"/>
          <w:color w:val="auto"/>
        </w:rPr>
        <w:t>), im Gegensatz zum Namen</w:t>
      </w:r>
      <w:r>
        <w:rPr>
          <w:rFonts w:ascii="Times New Roman" w:cs="Times New Roman" w:eastAsia="Times New Roman" w:hAnsi="Times New Roman"/>
          <w:sz w:val="19"/>
          <w:szCs w:val="19"/>
          <w:i w:val="1"/>
          <w:iCs w:val="1"/>
          <w:color w:val="auto"/>
        </w:rPr>
        <w:t xml:space="preserve"> Elohim</w:t>
      </w:r>
    </w:p>
    <w:p>
      <w:pPr>
        <w:ind w:left="360"/>
        <w:spacing w:after="0" w:line="278" w:lineRule="exact"/>
        <w:rPr>
          <w:sz w:val="20"/>
          <w:szCs w:val="20"/>
          <w:color w:val="auto"/>
        </w:rPr>
      </w:pPr>
      <w:r>
        <w:rPr>
          <w:rFonts w:ascii="Times New Roman" w:cs="Times New Roman" w:eastAsia="Times New Roman" w:hAnsi="Times New Roman"/>
          <w:sz w:val="19"/>
          <w:szCs w:val="19"/>
          <w:color w:val="auto"/>
        </w:rPr>
        <w:t>(</w:t>
      </w:r>
      <w:r>
        <w:rPr>
          <w:rFonts w:ascii="Arial Unicode MS" w:cs="Arial Unicode MS" w:eastAsia="Arial Unicode MS" w:hAnsi="Arial Unicode MS"/>
          <w:sz w:val="23"/>
          <w:szCs w:val="23"/>
          <w:color w:val="auto"/>
        </w:rPr>
        <w:t>~yh.t</w:t>
      </w:r>
      <w:r>
        <w:rPr>
          <w:rFonts w:ascii="Arial Unicode MS" w:cs="Arial Unicode MS" w:eastAsia="Arial Unicode MS" w:hAnsi="Arial Unicode MS"/>
          <w:sz w:val="23"/>
          <w:szCs w:val="23"/>
          <w:color w:val="auto"/>
        </w:rPr>
        <w:t>˙</w:t>
      </w:r>
      <w:r>
        <w:rPr>
          <w:rFonts w:ascii="Arial Unicode MS" w:cs="Arial Unicode MS" w:eastAsia="Arial Unicode MS" w:hAnsi="Arial Unicode MS"/>
          <w:sz w:val="23"/>
          <w:szCs w:val="23"/>
          <w:color w:val="auto"/>
        </w:rPr>
        <w:t>r/</w:t>
      </w:r>
      <w:r>
        <w:rPr>
          <w:rFonts w:ascii="Times New Roman" w:cs="Times New Roman" w:eastAsia="Times New Roman" w:hAnsi="Times New Roman"/>
          <w:sz w:val="19"/>
          <w:szCs w:val="19"/>
          <w:color w:val="auto"/>
        </w:rPr>
        <w:t>), das Gottes Attribut der Gerechtigkeit und Macht als unser Schöpfer darstellt.</w:t>
      </w:r>
    </w:p>
    <w:p>
      <w:pPr>
        <w:spacing w:after="0" w:line="1" w:lineRule="exact"/>
        <w:rPr>
          <w:sz w:val="20"/>
          <w:szCs w:val="20"/>
          <w:color w:val="auto"/>
        </w:rPr>
      </w:pPr>
    </w:p>
    <w:p>
      <w:pPr>
        <w:ind w:left="220"/>
        <w:spacing w:after="0" w:line="309" w:lineRule="exact"/>
        <w:rPr>
          <w:sz w:val="20"/>
          <w:szCs w:val="20"/>
          <w:color w:val="auto"/>
        </w:rPr>
      </w:pPr>
      <w:r>
        <w:rPr>
          <w:rFonts w:ascii="Times New Roman" w:cs="Times New Roman" w:eastAsia="Times New Roman" w:hAnsi="Times New Roman"/>
          <w:sz w:val="24"/>
          <w:szCs w:val="24"/>
          <w:color w:val="auto"/>
          <w:vertAlign w:val="superscript"/>
        </w:rPr>
        <w:t>3</w:t>
      </w:r>
      <w:r>
        <w:rPr>
          <w:rFonts w:ascii="Arial Unicode MS" w:cs="Arial Unicode MS" w:eastAsia="Arial Unicode MS" w:hAnsi="Arial Unicode MS"/>
          <w:sz w:val="23"/>
          <w:szCs w:val="23"/>
          <w:color w:val="auto"/>
          <w:vertAlign w:val="superscript"/>
        </w:rPr>
        <w:t xml:space="preserve"> </w:t>
      </w:r>
      <w:r>
        <w:rPr>
          <w:rFonts w:ascii="Arial Unicode MS" w:cs="Arial Unicode MS" w:eastAsia="Arial Unicode MS" w:hAnsi="Arial Unicode MS"/>
          <w:sz w:val="23"/>
          <w:szCs w:val="23"/>
          <w:color w:val="auto"/>
        </w:rPr>
        <w:t>h7'r "B.</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19"/>
          <w:szCs w:val="19"/>
          <w:i w:val="1"/>
          <w:iCs w:val="1"/>
          <w:color w:val="auto"/>
        </w:rPr>
        <w:t>b'rachah</w:t>
      </w:r>
      <w:r>
        <w:rPr>
          <w:rFonts w:ascii="Times New Roman" w:cs="Times New Roman" w:eastAsia="Times New Roman" w:hAnsi="Times New Roman"/>
          <w:sz w:val="19"/>
          <w:szCs w:val="19"/>
          <w:color w:val="auto"/>
        </w:rPr>
        <w:t>). Die j</w:t>
      </w:r>
      <w:r>
        <w:rPr>
          <w:rFonts w:ascii="Arial" w:cs="Arial" w:eastAsia="Arial" w:hAnsi="Arial"/>
          <w:sz w:val="19"/>
          <w:szCs w:val="19"/>
          <w:color w:val="auto"/>
        </w:rPr>
        <w:t>ü</w:t>
      </w:r>
      <w:r>
        <w:rPr>
          <w:rFonts w:ascii="Times New Roman" w:cs="Times New Roman" w:eastAsia="Times New Roman" w:hAnsi="Times New Roman"/>
          <w:sz w:val="19"/>
          <w:szCs w:val="19"/>
          <w:color w:val="auto"/>
        </w:rPr>
        <w:t>dische Tradition sieht darin sowohl materiellen als auch geistigen Wohlstand. In Pirkei Avot 3:15</w:t>
      </w:r>
    </w:p>
    <w:p>
      <w:pPr>
        <w:spacing w:after="0" w:line="44"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9"/>
          <w:szCs w:val="19"/>
          <w:color w:val="auto"/>
        </w:rPr>
        <w:t>steht: "Wenn es keine</w:t>
      </w:r>
    </w:p>
    <w:p>
      <w:pPr>
        <w:ind w:left="240"/>
        <w:spacing w:after="0" w:line="189" w:lineRule="auto"/>
        <w:rPr>
          <w:sz w:val="20"/>
          <w:szCs w:val="20"/>
          <w:color w:val="auto"/>
        </w:rPr>
      </w:pPr>
      <w:r>
        <w:rPr>
          <w:rFonts w:ascii="Times New Roman" w:cs="Times New Roman" w:eastAsia="Times New Roman" w:hAnsi="Times New Roman"/>
          <w:sz w:val="19"/>
          <w:szCs w:val="19"/>
          <w:color w:val="auto"/>
        </w:rPr>
        <w:t>flour, there is no Torah", womit gemeint ist, dass materielle Vorteile dir helfen sollen, das Studium der Tora zu betreiben. Das</w:t>
      </w:r>
    </w:p>
    <w:p>
      <w:pPr>
        <w:jc w:val="right"/>
        <w:ind w:right="280"/>
        <w:spacing w:after="0" w:line="210" w:lineRule="exact"/>
        <w:rPr>
          <w:sz w:val="20"/>
          <w:szCs w:val="20"/>
          <w:color w:val="auto"/>
        </w:rPr>
      </w:pPr>
      <w:r>
        <w:rPr>
          <w:rFonts w:ascii="Times New Roman" w:cs="Times New Roman" w:eastAsia="Times New Roman" w:hAnsi="Times New Roman"/>
          <w:sz w:val="19"/>
          <w:szCs w:val="19"/>
          <w:color w:val="auto"/>
        </w:rPr>
        <w:t xml:space="preserve">erste Vorkommen des Wortes "Segen" in der Heiligen Schrift bezieht sich auf </w:t>
      </w:r>
      <w:r>
        <w:rPr>
          <w:rFonts w:ascii="Times New Roman" w:cs="Times New Roman" w:eastAsia="Times New Roman" w:hAnsi="Times New Roman"/>
          <w:sz w:val="19"/>
          <w:szCs w:val="19"/>
          <w:i w:val="1"/>
          <w:iCs w:val="1"/>
          <w:color w:val="auto"/>
        </w:rPr>
        <w:t>pru urvu</w:t>
      </w:r>
      <w:r>
        <w:rPr>
          <w:rFonts w:ascii="Times New Roman" w:cs="Times New Roman" w:eastAsia="Times New Roman" w:hAnsi="Times New Roman"/>
          <w:sz w:val="19"/>
          <w:szCs w:val="19"/>
          <w:color w:val="auto"/>
        </w:rPr>
        <w:t xml:space="preserve"> (</w:t>
      </w:r>
      <w:r>
        <w:rPr>
          <w:rFonts w:ascii="Arial Unicode MS" w:cs="Arial Unicode MS" w:eastAsia="Arial Unicode MS" w:hAnsi="Arial Unicode MS"/>
          <w:sz w:val="23"/>
          <w:szCs w:val="23"/>
          <w:color w:val="auto"/>
        </w:rPr>
        <w:t>Wcr&gt;W WrP.</w:t>
      </w:r>
      <w:r>
        <w:rPr>
          <w:rFonts w:ascii="Times New Roman" w:cs="Times New Roman" w:eastAsia="Times New Roman" w:hAnsi="Times New Roman"/>
          <w:sz w:val="19"/>
          <w:szCs w:val="19"/>
          <w:color w:val="auto"/>
        </w:rPr>
        <w:t>), "seid fruchtbar und mehret euch" (Gen. 1:22).</w:t>
      </w:r>
    </w:p>
    <w:p>
      <w:pPr>
        <w:spacing w:after="0" w:line="2" w:lineRule="exact"/>
        <w:rPr>
          <w:sz w:val="20"/>
          <w:szCs w:val="20"/>
          <w:color w:val="auto"/>
        </w:rPr>
      </w:pPr>
    </w:p>
    <w:p>
      <w:pPr>
        <w:ind w:left="260" w:hanging="93"/>
        <w:spacing w:after="0" w:line="309" w:lineRule="exact"/>
        <w:tabs>
          <w:tab w:leader="none" w:pos="260" w:val="left"/>
        </w:tabs>
        <w:numPr>
          <w:ilvl w:val="0"/>
          <w:numId w:val="11"/>
        </w:numPr>
        <w:rPr>
          <w:rFonts w:ascii="Times New Roman" w:cs="Times New Roman" w:eastAsia="Times New Roman" w:hAnsi="Times New Roman"/>
          <w:sz w:val="24"/>
          <w:szCs w:val="24"/>
          <w:color w:val="auto"/>
          <w:vertAlign w:val="superscript"/>
        </w:rPr>
      </w:pPr>
      <w:r>
        <w:rPr>
          <w:rFonts w:ascii="Arial Unicode MS" w:cs="Arial Unicode MS" w:eastAsia="Arial Unicode MS" w:hAnsi="Arial Unicode MS"/>
          <w:sz w:val="23"/>
          <w:szCs w:val="23"/>
          <w:color w:val="auto"/>
        </w:rPr>
        <w:t>rn_ṁ'</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19"/>
          <w:szCs w:val="19"/>
          <w:i w:val="1"/>
          <w:iCs w:val="1"/>
          <w:color w:val="auto"/>
        </w:rPr>
        <w:t>shamar</w:t>
      </w:r>
      <w:r>
        <w:rPr>
          <w:rFonts w:ascii="Times New Roman" w:cs="Times New Roman" w:eastAsia="Times New Roman" w:hAnsi="Times New Roman"/>
          <w:sz w:val="19"/>
          <w:szCs w:val="19"/>
          <w:color w:val="auto"/>
        </w:rPr>
        <w:t>): Bewachen, beschützen, behüten, wie bei der Ausübung von sorgfältiger Pflege. Nur Gott hat die Macht, die</w:t>
      </w:r>
    </w:p>
    <w:p>
      <w:pPr>
        <w:ind w:left="7500"/>
        <w:spacing w:after="0" w:line="198" w:lineRule="auto"/>
        <w:rPr>
          <w:sz w:val="20"/>
          <w:szCs w:val="20"/>
          <w:color w:val="auto"/>
        </w:rPr>
      </w:pPr>
      <w:r>
        <w:rPr>
          <w:rFonts w:ascii="Times New Roman" w:cs="Times New Roman" w:eastAsia="Times New Roman" w:hAnsi="Times New Roman"/>
          <w:sz w:val="19"/>
          <w:szCs w:val="19"/>
          <w:color w:val="auto"/>
        </w:rPr>
        <w:t>verliehenen Rechte zu sichern.</w:t>
      </w:r>
    </w:p>
    <w:p>
      <w:pPr>
        <w:ind w:left="360"/>
        <w:spacing w:after="0" w:line="220" w:lineRule="auto"/>
        <w:rPr>
          <w:sz w:val="20"/>
          <w:szCs w:val="20"/>
          <w:color w:val="auto"/>
        </w:rPr>
      </w:pPr>
      <w:r>
        <w:rPr>
          <w:rFonts w:ascii="Times New Roman" w:cs="Times New Roman" w:eastAsia="Times New Roman" w:hAnsi="Times New Roman"/>
          <w:sz w:val="19"/>
          <w:szCs w:val="19"/>
          <w:color w:val="auto"/>
        </w:rPr>
        <w:t>Segen und bewahre ihn davor, sauer zu werden oder zu verblassen.</w:t>
      </w:r>
    </w:p>
    <w:p>
      <w:pPr>
        <w:ind w:left="320" w:hanging="98"/>
        <w:spacing w:after="0" w:line="298" w:lineRule="exact"/>
        <w:tabs>
          <w:tab w:leader="none" w:pos="320" w:val="left"/>
        </w:tabs>
        <w:numPr>
          <w:ilvl w:val="0"/>
          <w:numId w:val="12"/>
        </w:numPr>
        <w:rPr>
          <w:rFonts w:ascii="Times New Roman" w:cs="Times New Roman" w:eastAsia="Times New Roman" w:hAnsi="Times New Roman"/>
          <w:sz w:val="12"/>
          <w:szCs w:val="12"/>
          <w:color w:val="auto"/>
        </w:rPr>
      </w:pPr>
      <w:r>
        <w:rPr>
          <w:rFonts w:ascii="Times New Roman" w:cs="Times New Roman" w:eastAsia="Times New Roman" w:hAnsi="Times New Roman"/>
          <w:sz w:val="19"/>
          <w:szCs w:val="19"/>
          <w:color w:val="auto"/>
        </w:rPr>
        <w:t>Das Wort f</w:t>
      </w:r>
      <w:r>
        <w:rPr>
          <w:rFonts w:ascii="Arial" w:cs="Arial" w:eastAsia="Arial" w:hAnsi="Arial"/>
          <w:sz w:val="19"/>
          <w:szCs w:val="19"/>
          <w:color w:val="auto"/>
        </w:rPr>
        <w:t>ü</w:t>
      </w:r>
      <w:r>
        <w:rPr>
          <w:rFonts w:ascii="Times New Roman" w:cs="Times New Roman" w:eastAsia="Times New Roman" w:hAnsi="Times New Roman"/>
          <w:sz w:val="19"/>
          <w:szCs w:val="19"/>
          <w:color w:val="auto"/>
        </w:rPr>
        <w:t>r "Gesicht" (</w:t>
      </w:r>
      <w:r>
        <w:rPr>
          <w:rFonts w:ascii="Arial Unicode MS" w:cs="Arial Unicode MS" w:eastAsia="Arial Unicode MS" w:hAnsi="Arial Unicode MS"/>
          <w:sz w:val="23"/>
          <w:szCs w:val="23"/>
          <w:color w:val="auto"/>
        </w:rPr>
        <w:t>~yn.P'</w:t>
      </w:r>
      <w:r>
        <w:rPr>
          <w:rFonts w:ascii="Times New Roman" w:cs="Times New Roman" w:eastAsia="Times New Roman" w:hAnsi="Times New Roman"/>
          <w:sz w:val="19"/>
          <w:szCs w:val="19"/>
          <w:color w:val="auto"/>
        </w:rPr>
        <w:t>) ist Plural mit der Endung der 3. Person Singular. Es wird als metaphorisch</w:t>
      </w:r>
    </w:p>
    <w:p>
      <w:pPr>
        <w:ind w:left="360" w:right="1040"/>
        <w:spacing w:after="0" w:line="198" w:lineRule="auto"/>
        <w:rPr>
          <w:sz w:val="20"/>
          <w:szCs w:val="20"/>
          <w:color w:val="auto"/>
        </w:rPr>
      </w:pPr>
      <w:r>
        <w:rPr>
          <w:rFonts w:ascii="Times New Roman" w:cs="Times New Roman" w:eastAsia="Times New Roman" w:hAnsi="Times New Roman"/>
          <w:sz w:val="19"/>
          <w:szCs w:val="19"/>
          <w:color w:val="auto"/>
        </w:rPr>
        <w:t>angesehen, da Gott unk</w:t>
      </w:r>
      <w:r>
        <w:rPr>
          <w:rFonts w:ascii="Arial" w:cs="Arial" w:eastAsia="Arial" w:hAnsi="Arial"/>
          <w:sz w:val="19"/>
          <w:szCs w:val="19"/>
          <w:color w:val="auto"/>
        </w:rPr>
        <w:t>ö</w:t>
      </w:r>
      <w:r>
        <w:rPr>
          <w:rFonts w:ascii="Times New Roman" w:cs="Times New Roman" w:eastAsia="Times New Roman" w:hAnsi="Times New Roman"/>
          <w:sz w:val="19"/>
          <w:szCs w:val="19"/>
          <w:color w:val="auto"/>
        </w:rPr>
        <w:t>rperlich ist. Manche meinen, dass die Pluralform auf Gottes offenkundige und verborgene Eigenschaften in der Sch</w:t>
      </w:r>
      <w:r>
        <w:rPr>
          <w:rFonts w:ascii="Arial" w:cs="Arial" w:eastAsia="Arial" w:hAnsi="Arial"/>
          <w:sz w:val="19"/>
          <w:szCs w:val="19"/>
          <w:color w:val="auto"/>
        </w:rPr>
        <w:t>ö</w:t>
      </w:r>
      <w:r>
        <w:rPr>
          <w:rFonts w:ascii="Times New Roman" w:cs="Times New Roman" w:eastAsia="Times New Roman" w:hAnsi="Times New Roman"/>
          <w:sz w:val="19"/>
          <w:szCs w:val="19"/>
          <w:color w:val="auto"/>
        </w:rPr>
        <w:t>pfung hinweist.</w:t>
      </w:r>
    </w:p>
    <w:p>
      <w:pPr>
        <w:spacing w:after="0" w:line="2" w:lineRule="exact"/>
        <w:rPr>
          <w:sz w:val="20"/>
          <w:szCs w:val="20"/>
          <w:color w:val="auto"/>
        </w:rPr>
      </w:pPr>
    </w:p>
    <w:p>
      <w:pPr>
        <w:ind w:left="320" w:hanging="98"/>
        <w:spacing w:after="0" w:line="309" w:lineRule="exact"/>
        <w:tabs>
          <w:tab w:leader="none" w:pos="320" w:val="left"/>
        </w:tabs>
        <w:numPr>
          <w:ilvl w:val="0"/>
          <w:numId w:val="13"/>
        </w:numPr>
        <w:rPr>
          <w:rFonts w:ascii="Times New Roman" w:cs="Times New Roman" w:eastAsia="Times New Roman" w:hAnsi="Times New Roman"/>
          <w:sz w:val="12"/>
          <w:szCs w:val="12"/>
          <w:color w:val="auto"/>
        </w:rPr>
      </w:pPr>
      <w:r>
        <w:rPr>
          <w:rFonts w:ascii="Times New Roman" w:cs="Times New Roman" w:eastAsia="Times New Roman" w:hAnsi="Times New Roman"/>
          <w:sz w:val="19"/>
          <w:szCs w:val="19"/>
          <w:color w:val="auto"/>
        </w:rPr>
        <w:t>Das hiphil Verb (</w:t>
      </w:r>
      <w:r>
        <w:rPr>
          <w:rFonts w:ascii="Arial Unicode MS" w:cs="Arial Unicode MS" w:eastAsia="Arial Unicode MS" w:hAnsi="Arial Unicode MS"/>
          <w:sz w:val="23"/>
          <w:szCs w:val="23"/>
          <w:color w:val="auto"/>
        </w:rPr>
        <w:t>rrey"</w:t>
      </w:r>
      <w:r>
        <w:rPr>
          <w:rFonts w:ascii="Times New Roman" w:cs="Times New Roman" w:eastAsia="Times New Roman" w:hAnsi="Times New Roman"/>
          <w:sz w:val="19"/>
          <w:szCs w:val="19"/>
          <w:color w:val="auto"/>
        </w:rPr>
        <w:t>) kommt von dem Wort "Licht" (</w:t>
      </w:r>
      <w:r>
        <w:rPr>
          <w:rFonts w:ascii="Arial Unicode MS" w:cs="Arial Unicode MS" w:eastAsia="Arial Unicode MS" w:hAnsi="Arial Unicode MS"/>
          <w:sz w:val="23"/>
          <w:szCs w:val="23"/>
          <w:color w:val="auto"/>
        </w:rPr>
        <w:t>r</w:t>
      </w:r>
      <w:r>
        <w:rPr>
          <w:rFonts w:ascii="Arial Unicode MS" w:cs="Arial Unicode MS" w:eastAsia="Arial Unicode MS" w:hAnsi="Arial Unicode MS"/>
          <w:sz w:val="23"/>
          <w:szCs w:val="23"/>
          <w:color w:val="auto"/>
        </w:rPr>
        <w:t>ר</w:t>
      </w:r>
      <w:r>
        <w:rPr>
          <w:rFonts w:ascii="Arial Unicode MS" w:cs="Arial Unicode MS" w:eastAsia="Arial Unicode MS" w:hAnsi="Arial Unicode MS"/>
          <w:sz w:val="23"/>
          <w:szCs w:val="23"/>
          <w:color w:val="auto"/>
        </w:rPr>
        <w:t>r</w:t>
      </w:r>
      <w:r>
        <w:rPr>
          <w:rFonts w:ascii="Times New Roman" w:cs="Times New Roman" w:eastAsia="Times New Roman" w:hAnsi="Times New Roman"/>
          <w:sz w:val="19"/>
          <w:szCs w:val="19"/>
          <w:color w:val="auto"/>
        </w:rPr>
        <w:t>) und soll sich auf Gottes Weisheit beziehen. "M</w:t>
      </w:r>
      <w:r>
        <w:rPr>
          <w:rFonts w:ascii="Arial" w:cs="Arial" w:eastAsia="Arial" w:hAnsi="Arial"/>
          <w:sz w:val="19"/>
          <w:szCs w:val="19"/>
          <w:color w:val="auto"/>
        </w:rPr>
        <w:t>ö</w:t>
      </w:r>
      <w:r>
        <w:rPr>
          <w:rFonts w:ascii="Times New Roman" w:cs="Times New Roman" w:eastAsia="Times New Roman" w:hAnsi="Times New Roman"/>
          <w:sz w:val="19"/>
          <w:szCs w:val="19"/>
          <w:color w:val="auto"/>
        </w:rPr>
        <w:t>ge Gott dich</w:t>
      </w:r>
    </w:p>
    <w:p>
      <w:pPr>
        <w:spacing w:after="0" w:line="5"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9"/>
          <w:szCs w:val="19"/>
          <w:color w:val="auto"/>
        </w:rPr>
        <w:t>erleuchten"</w:t>
      </w:r>
    </w:p>
    <w:p>
      <w:pPr>
        <w:ind w:left="360"/>
        <w:spacing w:after="0" w:line="221" w:lineRule="auto"/>
        <w:rPr>
          <w:sz w:val="20"/>
          <w:szCs w:val="20"/>
          <w:color w:val="auto"/>
        </w:rPr>
      </w:pPr>
      <w:r>
        <w:rPr>
          <w:rFonts w:ascii="Times New Roman" w:cs="Times New Roman" w:eastAsia="Times New Roman" w:hAnsi="Times New Roman"/>
          <w:sz w:val="19"/>
          <w:szCs w:val="19"/>
          <w:color w:val="auto"/>
        </w:rPr>
        <w:t>mit seiner Weisheit, d.h. dem g</w:t>
      </w:r>
      <w:r>
        <w:rPr>
          <w:rFonts w:ascii="Arial" w:cs="Arial" w:eastAsia="Arial" w:hAnsi="Arial"/>
          <w:sz w:val="19"/>
          <w:szCs w:val="19"/>
          <w:color w:val="auto"/>
        </w:rPr>
        <w:t>ö</w:t>
      </w:r>
      <w:r>
        <w:rPr>
          <w:rFonts w:ascii="Times New Roman" w:cs="Times New Roman" w:eastAsia="Times New Roman" w:hAnsi="Times New Roman"/>
          <w:sz w:val="19"/>
          <w:szCs w:val="19"/>
          <w:color w:val="auto"/>
        </w:rPr>
        <w:t>ttlichen Licht, das dem Sch</w:t>
      </w:r>
      <w:r>
        <w:rPr>
          <w:rFonts w:ascii="Arial" w:cs="Arial" w:eastAsia="Arial" w:hAnsi="Arial"/>
          <w:sz w:val="19"/>
          <w:szCs w:val="19"/>
          <w:color w:val="auto"/>
        </w:rPr>
        <w:t>ö</w:t>
      </w:r>
      <w:r>
        <w:rPr>
          <w:rFonts w:ascii="Times New Roman" w:cs="Times New Roman" w:eastAsia="Times New Roman" w:hAnsi="Times New Roman"/>
          <w:sz w:val="19"/>
          <w:szCs w:val="19"/>
          <w:color w:val="auto"/>
        </w:rPr>
        <w:t>pfungswerk vorausging (Gen. 1,3).</w:t>
      </w:r>
    </w:p>
    <w:p>
      <w:pPr>
        <w:spacing w:after="0" w:line="1" w:lineRule="exact"/>
        <w:rPr>
          <w:sz w:val="20"/>
          <w:szCs w:val="20"/>
          <w:color w:val="auto"/>
        </w:rPr>
      </w:pPr>
    </w:p>
    <w:p>
      <w:pPr>
        <w:jc w:val="both"/>
        <w:ind w:left="360" w:hanging="138"/>
        <w:spacing w:after="0" w:line="256" w:lineRule="exact"/>
        <w:tabs>
          <w:tab w:leader="none" w:pos="333" w:val="left"/>
        </w:tabs>
        <w:numPr>
          <w:ilvl w:val="0"/>
          <w:numId w:val="14"/>
        </w:numPr>
        <w:rPr>
          <w:rFonts w:ascii="Times New Roman" w:cs="Times New Roman" w:eastAsia="Times New Roman" w:hAnsi="Times New Roman"/>
          <w:sz w:val="12"/>
          <w:szCs w:val="12"/>
          <w:color w:val="auto"/>
        </w:rPr>
      </w:pPr>
      <w:r>
        <w:rPr>
          <w:rFonts w:ascii="Times New Roman" w:cs="Times New Roman" w:eastAsia="Times New Roman" w:hAnsi="Times New Roman"/>
          <w:sz w:val="18"/>
          <w:szCs w:val="18"/>
          <w:color w:val="auto"/>
        </w:rPr>
        <w:t>M</w:t>
      </w:r>
      <w:r>
        <w:rPr>
          <w:rFonts w:ascii="Arial" w:cs="Arial" w:eastAsia="Arial" w:hAnsi="Arial"/>
          <w:sz w:val="18"/>
          <w:szCs w:val="18"/>
          <w:color w:val="auto"/>
        </w:rPr>
        <w:t>ö</w:t>
      </w:r>
      <w:r>
        <w:rPr>
          <w:rFonts w:ascii="Times New Roman" w:cs="Times New Roman" w:eastAsia="Times New Roman" w:hAnsi="Times New Roman"/>
          <w:sz w:val="18"/>
          <w:szCs w:val="18"/>
          <w:color w:val="auto"/>
        </w:rPr>
        <w:t>ge Gott dir Gnade oder Gunst (</w:t>
      </w:r>
      <w:r>
        <w:rPr>
          <w:rFonts w:ascii="Arial Unicode MS" w:cs="Arial Unicode MS" w:eastAsia="Arial Unicode MS" w:hAnsi="Arial Unicode MS"/>
          <w:sz w:val="22"/>
          <w:szCs w:val="22"/>
          <w:color w:val="auto"/>
        </w:rPr>
        <w:t>!ne</w:t>
      </w:r>
      <w:r>
        <w:rPr>
          <w:rFonts w:ascii="Times New Roman" w:cs="Times New Roman" w:eastAsia="Times New Roman" w:hAnsi="Times New Roman"/>
          <w:sz w:val="18"/>
          <w:szCs w:val="18"/>
          <w:color w:val="auto"/>
        </w:rPr>
        <w:t>) gew</w:t>
      </w:r>
      <w:r>
        <w:rPr>
          <w:rFonts w:ascii="Arial" w:cs="Arial" w:eastAsia="Arial" w:hAnsi="Arial"/>
          <w:sz w:val="18"/>
          <w:szCs w:val="18"/>
          <w:color w:val="auto"/>
        </w:rPr>
        <w:t>ä</w:t>
      </w:r>
      <w:r>
        <w:rPr>
          <w:rFonts w:ascii="Times New Roman" w:cs="Times New Roman" w:eastAsia="Times New Roman" w:hAnsi="Times New Roman"/>
          <w:sz w:val="18"/>
          <w:szCs w:val="18"/>
          <w:color w:val="auto"/>
        </w:rPr>
        <w:t>hren, d.h. die "Breite und L</w:t>
      </w:r>
      <w:r>
        <w:rPr>
          <w:rFonts w:ascii="Arial" w:cs="Arial" w:eastAsia="Arial" w:hAnsi="Arial"/>
          <w:sz w:val="18"/>
          <w:szCs w:val="18"/>
          <w:color w:val="auto"/>
        </w:rPr>
        <w:t>ä</w:t>
      </w:r>
      <w:r>
        <w:rPr>
          <w:rFonts w:ascii="Times New Roman" w:cs="Times New Roman" w:eastAsia="Times New Roman" w:hAnsi="Times New Roman"/>
          <w:sz w:val="18"/>
          <w:szCs w:val="18"/>
          <w:color w:val="auto"/>
        </w:rPr>
        <w:t>nge und H</w:t>
      </w:r>
      <w:r>
        <w:rPr>
          <w:rFonts w:ascii="Arial" w:cs="Arial" w:eastAsia="Arial" w:hAnsi="Arial"/>
          <w:sz w:val="18"/>
          <w:szCs w:val="18"/>
          <w:color w:val="auto"/>
        </w:rPr>
        <w:t>ö</w:t>
      </w:r>
      <w:r>
        <w:rPr>
          <w:rFonts w:ascii="Times New Roman" w:cs="Times New Roman" w:eastAsia="Times New Roman" w:hAnsi="Times New Roman"/>
          <w:sz w:val="18"/>
          <w:szCs w:val="18"/>
          <w:color w:val="auto"/>
        </w:rPr>
        <w:t>he und Tiefe" der Liebe Gottes zu verstehen (Eph. 3:18). Gnade bezieht sich auf die Verleihung einer unverdienten Gabe. Der Segen wird gew</w:t>
      </w:r>
      <w:r>
        <w:rPr>
          <w:rFonts w:ascii="Arial" w:cs="Arial" w:eastAsia="Arial" w:hAnsi="Arial"/>
          <w:sz w:val="18"/>
          <w:szCs w:val="18"/>
          <w:color w:val="auto"/>
        </w:rPr>
        <w:t>ä</w:t>
      </w:r>
      <w:r>
        <w:rPr>
          <w:rFonts w:ascii="Times New Roman" w:cs="Times New Roman" w:eastAsia="Times New Roman" w:hAnsi="Times New Roman"/>
          <w:sz w:val="18"/>
          <w:szCs w:val="18"/>
          <w:color w:val="auto"/>
        </w:rPr>
        <w:t>hrt, obwohl er unverdient ist.</w:t>
      </w:r>
    </w:p>
    <w:p>
      <w:pPr>
        <w:sectPr>
          <w:pgSz w:w="11900" w:h="16840" w:orient="portrait"/>
          <w:cols w:equalWidth="0" w:num="1">
            <w:col w:w="10120"/>
          </w:cols>
          <w:pgMar w:left="880" w:top="1440" w:right="900" w:bottom="152" w:gutter="0" w:footer="0" w:header="0"/>
        </w:sectPr>
      </w:pPr>
    </w:p>
    <w:p>
      <w:pPr>
        <w:spacing w:after="0" w:line="1" w:lineRule="exact"/>
        <w:rPr>
          <w:sz w:val="20"/>
          <w:szCs w:val="20"/>
          <w:color w:val="auto"/>
        </w:rPr>
      </w:pPr>
    </w:p>
    <w:p>
      <w:pPr>
        <w:jc w:val="center"/>
        <w:spacing w:after="0"/>
        <w:rPr>
          <w:sz w:val="20"/>
          <w:szCs w:val="20"/>
          <w:color w:val="auto"/>
        </w:rPr>
      </w:pPr>
      <w:r>
        <w:rPr>
          <w:rFonts w:ascii="Calibri" w:cs="Calibri" w:eastAsia="Calibri" w:hAnsi="Calibri"/>
          <w:sz w:val="27"/>
          <w:szCs w:val="27"/>
          <w:color w:val="auto"/>
        </w:rPr>
        <w:t>25</w:t>
      </w:r>
    </w:p>
    <w:p>
      <w:pPr>
        <w:sectPr>
          <w:pgSz w:w="11900" w:h="16840" w:orient="portrait"/>
          <w:cols w:equalWidth="0" w:num="1">
            <w:col w:w="10120"/>
          </w:cols>
          <w:pgMar w:left="880" w:top="1440" w:right="900" w:bottom="152" w:gutter="0" w:footer="0" w:header="0"/>
          <w:type w:val="continuous"/>
        </w:sectPr>
      </w:pPr>
    </w:p>
    <w:bookmarkStart w:id="26" w:name="page27"/>
    <w:bookmarkEnd w:id="26"/>
    <w:p>
      <w:pPr>
        <w:ind w:left="260" w:right="100" w:hanging="134"/>
        <w:spacing w:after="0" w:line="220" w:lineRule="auto"/>
        <w:rPr>
          <w:sz w:val="20"/>
          <w:szCs w:val="20"/>
          <w:color w:val="auto"/>
        </w:rPr>
      </w:pPr>
      <w:r>
        <w:rPr>
          <w:rFonts w:ascii="Times New Roman" w:cs="Times New Roman" w:eastAsia="Times New Roman" w:hAnsi="Times New Roman"/>
          <w:sz w:val="24"/>
          <w:szCs w:val="24"/>
          <w:color w:val="auto"/>
          <w:vertAlign w:val="superscript"/>
        </w:rPr>
        <w:t>8</w:t>
      </w:r>
      <w:r>
        <w:rPr>
          <w:rFonts w:ascii="Times New Roman" w:cs="Times New Roman" w:eastAsia="Times New Roman" w:hAnsi="Times New Roman"/>
          <w:sz w:val="19"/>
          <w:szCs w:val="19"/>
          <w:color w:val="auto"/>
          <w:vertAlign w:val="superscript"/>
        </w:rPr>
        <w:t xml:space="preserve"> </w:t>
      </w:r>
      <w:r>
        <w:rPr>
          <w:rFonts w:ascii="Times New Roman" w:cs="Times New Roman" w:eastAsia="Times New Roman" w:hAnsi="Times New Roman"/>
          <w:sz w:val="19"/>
          <w:szCs w:val="19"/>
          <w:color w:val="auto"/>
        </w:rPr>
        <w:t>Da das Gesicht eines Menschen ein Hinweis auf die Haltung des Herzens ist, sagt Raschi, dass dies bedeutet, dass Gott seinen Zorn unterdr</w:t>
      </w:r>
      <w:r>
        <w:rPr>
          <w:rFonts w:ascii="Arial" w:cs="Arial" w:eastAsia="Arial" w:hAnsi="Arial"/>
          <w:sz w:val="19"/>
          <w:szCs w:val="19"/>
          <w:color w:val="auto"/>
        </w:rPr>
        <w:t>ü</w:t>
      </w:r>
      <w:r>
        <w:rPr>
          <w:rFonts w:ascii="Times New Roman" w:cs="Times New Roman" w:eastAsia="Times New Roman" w:hAnsi="Times New Roman"/>
          <w:sz w:val="19"/>
          <w:szCs w:val="19"/>
          <w:color w:val="auto"/>
        </w:rPr>
        <w:t>ckt, indem er dich "anschaut" (wenn Gott w</w:t>
      </w:r>
      <w:r>
        <w:rPr>
          <w:rFonts w:ascii="Arial" w:cs="Arial" w:eastAsia="Arial" w:hAnsi="Arial"/>
          <w:sz w:val="19"/>
          <w:szCs w:val="19"/>
          <w:color w:val="auto"/>
        </w:rPr>
        <w:t>ü</w:t>
      </w:r>
      <w:r>
        <w:rPr>
          <w:rFonts w:ascii="Times New Roman" w:cs="Times New Roman" w:eastAsia="Times New Roman" w:hAnsi="Times New Roman"/>
          <w:sz w:val="19"/>
          <w:szCs w:val="19"/>
          <w:color w:val="auto"/>
        </w:rPr>
        <w:t>tend auf dich ist, "wendet er sein Gesicht ab" und weigert sich, deine Anwesenheit zuzulassen). Das "Heben des Gesichts" zeigt auch, dass Gott dich hochhebt, wie ein Vater sein Kind vor Freude hochhebt. Das "Zeigen des Gesichts" deutet auf geistliche Intimit</w:t>
      </w:r>
      <w:r>
        <w:rPr>
          <w:rFonts w:ascii="Arial" w:cs="Arial" w:eastAsia="Arial" w:hAnsi="Arial"/>
          <w:sz w:val="19"/>
          <w:szCs w:val="19"/>
          <w:color w:val="auto"/>
        </w:rPr>
        <w:t>ä</w:t>
      </w:r>
      <w:r>
        <w:rPr>
          <w:rFonts w:ascii="Times New Roman" w:cs="Times New Roman" w:eastAsia="Times New Roman" w:hAnsi="Times New Roman"/>
          <w:sz w:val="19"/>
          <w:szCs w:val="19"/>
          <w:color w:val="auto"/>
        </w:rPr>
        <w:t>t hin.</w:t>
      </w:r>
    </w:p>
    <w:p>
      <w:pPr>
        <w:spacing w:after="0" w:line="1" w:lineRule="exact"/>
        <w:rPr>
          <w:sz w:val="20"/>
          <w:szCs w:val="20"/>
          <w:color w:val="auto"/>
        </w:rPr>
      </w:pPr>
    </w:p>
    <w:p>
      <w:pPr>
        <w:ind w:left="260" w:right="120" w:hanging="134"/>
        <w:spacing w:after="0" w:line="217" w:lineRule="exact"/>
        <w:rPr>
          <w:sz w:val="20"/>
          <w:szCs w:val="20"/>
          <w:color w:val="auto"/>
        </w:rPr>
      </w:pPr>
      <w:r>
        <w:rPr>
          <w:rFonts w:ascii="Times New Roman" w:cs="Times New Roman" w:eastAsia="Times New Roman" w:hAnsi="Times New Roman"/>
          <w:sz w:val="24"/>
          <w:szCs w:val="24"/>
          <w:color w:val="auto"/>
          <w:vertAlign w:val="superscript"/>
        </w:rPr>
        <w:t>9</w:t>
      </w:r>
      <w:r>
        <w:rPr>
          <w:rFonts w:ascii="Times New Roman" w:cs="Times New Roman" w:eastAsia="Times New Roman" w:hAnsi="Times New Roman"/>
          <w:sz w:val="19"/>
          <w:szCs w:val="19"/>
          <w:color w:val="auto"/>
          <w:vertAlign w:val="superscript"/>
        </w:rPr>
        <w:t xml:space="preserve"> </w:t>
      </w:r>
      <w:r>
        <w:rPr>
          <w:rFonts w:ascii="Times New Roman" w:cs="Times New Roman" w:eastAsia="Times New Roman" w:hAnsi="Times New Roman"/>
          <w:sz w:val="19"/>
          <w:szCs w:val="19"/>
          <w:color w:val="auto"/>
        </w:rPr>
        <w:t>Alle anderen Segnungen sind nutzlos ohne die Herstellung des inneren Friedens, und deshalb ist er das Siegel des Segens. Schalom (</w:t>
      </w:r>
      <w:r>
        <w:rPr>
          <w:rFonts w:ascii="Arial Unicode MS" w:cs="Arial Unicode MS" w:eastAsia="Arial Unicode MS" w:hAnsi="Arial Unicode MS"/>
          <w:sz w:val="23"/>
          <w:szCs w:val="23"/>
          <w:color w:val="auto"/>
        </w:rPr>
        <w:t>t</w:t>
      </w:r>
      <w:r>
        <w:rPr>
          <w:rFonts w:ascii="Arial Unicode MS" w:cs="Arial Unicode MS" w:eastAsia="Arial Unicode MS" w:hAnsi="Arial Unicode MS"/>
          <w:sz w:val="23"/>
          <w:szCs w:val="23"/>
          <w:color w:val="auto"/>
        </w:rPr>
        <w:t>ר</w:t>
      </w:r>
      <w:r>
        <w:rPr>
          <w:rFonts w:ascii="Arial Unicode MS" w:cs="Arial Unicode MS" w:eastAsia="Arial Unicode MS" w:hAnsi="Arial Unicode MS"/>
          <w:sz w:val="23"/>
          <w:szCs w:val="23"/>
          <w:color w:val="auto"/>
        </w:rPr>
        <w:t>~</w:t>
      </w:r>
      <w:r>
        <w:rPr>
          <w:rFonts w:ascii="Arial Unicode MS" w:cs="Arial Unicode MS" w:eastAsia="Arial Unicode MS" w:hAnsi="Arial Unicode MS"/>
          <w:sz w:val="23"/>
          <w:szCs w:val="23"/>
          <w:color w:val="auto"/>
        </w:rPr>
        <w:t>ṁ'</w:t>
      </w:r>
      <w:r>
        <w:rPr>
          <w:rFonts w:ascii="Times New Roman" w:cs="Times New Roman" w:eastAsia="Times New Roman" w:hAnsi="Times New Roman"/>
          <w:sz w:val="19"/>
          <w:szCs w:val="19"/>
          <w:color w:val="auto"/>
        </w:rPr>
        <w:t>) ist nicht einfach die Abwesenheit von Streit, sondern ein Gleichgewicht und eine Harmonie zwischen dem Endlichen und dem Unendlichen, dem Zeitlichen und dem Ewigen, dem materiellen und dem geistigen Bereich. Shalom ist ein Geschenk von Sar Shalom (</w:t>
      </w:r>
      <w:r>
        <w:rPr>
          <w:rFonts w:ascii="Arial Unicode MS" w:cs="Arial Unicode MS" w:eastAsia="Arial Unicode MS" w:hAnsi="Arial Unicode MS"/>
          <w:sz w:val="23"/>
          <w:szCs w:val="23"/>
          <w:color w:val="auto"/>
        </w:rPr>
        <w:t>t</w:t>
      </w:r>
      <w:r>
        <w:rPr>
          <w:rFonts w:ascii="Arial Unicode MS" w:cs="Arial Unicode MS" w:eastAsia="Arial Unicode MS" w:hAnsi="Arial Unicode MS"/>
          <w:sz w:val="23"/>
          <w:szCs w:val="23"/>
          <w:color w:val="auto"/>
        </w:rPr>
        <w:t>ר</w:t>
      </w:r>
      <w:r>
        <w:rPr>
          <w:rFonts w:ascii="Arial Unicode MS" w:cs="Arial Unicode MS" w:eastAsia="Arial Unicode MS" w:hAnsi="Arial Unicode MS"/>
          <w:sz w:val="23"/>
          <w:szCs w:val="23"/>
          <w:color w:val="auto"/>
        </w:rPr>
        <w:t>~</w:t>
      </w:r>
      <w:r>
        <w:rPr>
          <w:rFonts w:ascii="Arial Unicode MS" w:cs="Arial Unicode MS" w:eastAsia="Arial Unicode MS" w:hAnsi="Arial Unicode MS"/>
          <w:sz w:val="23"/>
          <w:szCs w:val="23"/>
          <w:color w:val="auto"/>
        </w:rPr>
        <w:t>ṁ' rṁ_</w:t>
      </w:r>
      <w:r>
        <w:rPr>
          <w:rFonts w:ascii="Times New Roman" w:cs="Times New Roman" w:eastAsia="Times New Roman" w:hAnsi="Times New Roman"/>
          <w:sz w:val="19"/>
          <w:szCs w:val="19"/>
          <w:color w:val="auto"/>
        </w:rPr>
        <w:t>), dem Friedensfürsten.</w:t>
      </w:r>
    </w:p>
    <w:p>
      <w:pPr>
        <w:spacing w:after="0" w:line="346" w:lineRule="exact"/>
        <w:rPr>
          <w:sz w:val="20"/>
          <w:szCs w:val="20"/>
          <w:color w:val="auto"/>
        </w:rPr>
      </w:pPr>
    </w:p>
    <w:p>
      <w:pPr>
        <w:spacing w:after="0"/>
        <w:tabs>
          <w:tab w:leader="none" w:pos="7400" w:val="left"/>
        </w:tabs>
        <w:rPr>
          <w:rFonts w:ascii="Calibri" w:cs="Calibri" w:eastAsia="Calibri" w:hAnsi="Calibri"/>
          <w:sz w:val="17"/>
          <w:szCs w:val="17"/>
          <w:color w:val="auto"/>
        </w:rPr>
      </w:pPr>
      <w:r>
        <w:rPr>
          <w:rFonts w:ascii="Calibri" w:cs="Calibri" w:eastAsia="Calibri" w:hAnsi="Calibri"/>
          <w:sz w:val="17"/>
          <w:szCs w:val="17"/>
          <w:i w:val="1"/>
          <w:iCs w:val="1"/>
          <w:color w:val="auto"/>
        </w:rPr>
        <w:t>Birkat Kohanim:</w:t>
      </w:r>
      <w:r>
        <w:rPr>
          <w:rFonts w:ascii="Calibri" w:cs="Calibri" w:eastAsia="Calibri" w:hAnsi="Calibri"/>
          <w:sz w:val="17"/>
          <w:szCs w:val="17"/>
          <w:color w:val="auto"/>
        </w:rPr>
        <w:t xml:space="preserve"> Num. 6:24-26</w:t>
      </w:r>
      <w:r>
        <w:rPr>
          <w:sz w:val="20"/>
          <w:szCs w:val="20"/>
          <w:color w:val="auto"/>
        </w:rPr>
        <w:tab/>
      </w:r>
      <w:hyperlink r:id="rId23">
        <w:r>
          <w:rPr>
            <w:rFonts w:ascii="Calibri" w:cs="Calibri" w:eastAsia="Calibri" w:hAnsi="Calibri"/>
            <w:sz w:val="17"/>
            <w:szCs w:val="17"/>
            <w:color w:val="auto"/>
          </w:rPr>
          <w:t>www.hebrew4christians.com</w:t>
        </w:r>
      </w:hyperlink>
    </w:p>
    <w:p>
      <w:pPr>
        <w:sectPr>
          <w:pgSz w:w="11900" w:h="16840" w:orient="portrait"/>
          <w:cols w:equalWidth="0" w:num="1">
            <w:col w:w="9900"/>
          </w:cols>
          <w:pgMar w:left="980" w:top="1408" w:right="102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19"/>
        <w:spacing w:after="0"/>
        <w:rPr>
          <w:sz w:val="20"/>
          <w:szCs w:val="20"/>
          <w:color w:val="auto"/>
        </w:rPr>
      </w:pPr>
      <w:r>
        <w:rPr>
          <w:rFonts w:ascii="Calibri" w:cs="Calibri" w:eastAsia="Calibri" w:hAnsi="Calibri"/>
          <w:sz w:val="27"/>
          <w:szCs w:val="27"/>
          <w:color w:val="auto"/>
        </w:rPr>
        <w:t>26</w:t>
      </w:r>
    </w:p>
    <w:sectPr>
      <w:pgSz w:w="11900" w:h="16840" w:orient="portrait"/>
      <w:cols w:equalWidth="0" w:num="1">
        <w:col w:w="9900"/>
      </w:cols>
      <w:pgMar w:left="980" w:top="1408" w:right="1020" w:bottom="172"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Arial Unicode MS">
    <w:panose1 w:val="020B0604020202020204"/>
    <w:charset w:val="B1"/>
    <w:family w:val="swiss"/>
    <w:pitch w:val="variable"/>
    <w:sig w:usb0="FFFFFFFF" w:usb1="E9FFFFFF" w:usb2="0000003F" w:usb3="00000000" w:csb0="603F01FF" w:csb1="FFFF0000"/>
  </w:font>
</w:fonts>
</file>

<file path=word/numbering.xml><?xml version="1.0" encoding="utf-8"?>
<w:numbering xmlns:w="http://schemas.openxmlformats.org/wordprocessingml/2006/main">
  <w:abstractNum w:abstractNumId="0">
    <w:nsid w:val="79E2A9E3"/>
    <w:multiLevelType w:val="hybridMultilevel"/>
    <w:lvl w:ilvl="0">
      <w:lvlJc w:val="left"/>
      <w:lvlText w:val="•"/>
      <w:numFmt w:val="bullet"/>
      <w:start w:val="1"/>
    </w:lvl>
  </w:abstractNum>
  <w:abstractNum w:abstractNumId="1">
    <w:nsid w:val="7545E146"/>
    <w:multiLevelType w:val="hybridMultilevel"/>
    <w:lvl w:ilvl="0">
      <w:lvlJc w:val="left"/>
      <w:lvlText w:val="•"/>
      <w:numFmt w:val="bullet"/>
      <w:start w:val="1"/>
    </w:lvl>
  </w:abstractNum>
  <w:abstractNum w:abstractNumId="2">
    <w:nsid w:val="515F007C"/>
    <w:multiLevelType w:val="hybridMultilevel"/>
    <w:lvl w:ilvl="0">
      <w:lvlJc w:val="left"/>
      <w:lvlText w:val="%1"/>
      <w:numFmt w:val="decimal"/>
      <w:start w:val="1"/>
    </w:lvl>
  </w:abstractNum>
  <w:abstractNum w:abstractNumId="3">
    <w:nsid w:val="5BD062C2"/>
    <w:multiLevelType w:val="hybridMultilevel"/>
    <w:lvl w:ilvl="0">
      <w:lvlJc w:val="left"/>
      <w:lvlText w:val="-"/>
      <w:numFmt w:val="bullet"/>
      <w:start w:val="1"/>
    </w:lvl>
  </w:abstractNum>
  <w:abstractNum w:abstractNumId="4">
    <w:nsid w:val="12200854"/>
    <w:multiLevelType w:val="hybridMultilevel"/>
    <w:lvl w:ilvl="0">
      <w:lvlJc w:val="left"/>
      <w:lvlText w:val="%1"/>
      <w:numFmt w:val="decimal"/>
      <w:start w:val="2"/>
    </w:lvl>
  </w:abstractNum>
  <w:abstractNum w:abstractNumId="5">
    <w:nsid w:val="4DB127F8"/>
    <w:multiLevelType w:val="hybridMultilevel"/>
    <w:lvl w:ilvl="0">
      <w:lvlJc w:val="left"/>
      <w:lvlText w:val="•"/>
      <w:numFmt w:val="bullet"/>
      <w:start w:val="1"/>
    </w:lvl>
  </w:abstractNum>
  <w:abstractNum w:abstractNumId="6">
    <w:nsid w:val="216231B"/>
    <w:multiLevelType w:val="hybridMultilevel"/>
    <w:lvl w:ilvl="0">
      <w:lvlJc w:val="left"/>
      <w:lvlText w:val="%1"/>
      <w:numFmt w:val="decimal"/>
      <w:start w:val="3"/>
    </w:lvl>
  </w:abstractNum>
  <w:abstractNum w:abstractNumId="7">
    <w:nsid w:val="1F16E9E8"/>
    <w:multiLevelType w:val="hybridMultilevel"/>
    <w:lvl w:ilvl="0">
      <w:lvlJc w:val="left"/>
      <w:lvlText w:val="%1"/>
      <w:numFmt w:val="decimal"/>
      <w:start w:val="5"/>
    </w:lvl>
  </w:abstractNum>
  <w:abstractNum w:abstractNumId="8">
    <w:nsid w:val="1190CDE7"/>
    <w:multiLevelType w:val="hybridMultilevel"/>
    <w:lvl w:ilvl="0">
      <w:lvlJc w:val="left"/>
      <w:lvlText w:val="%1"/>
      <w:numFmt w:val="decimal"/>
      <w:start w:val="7"/>
    </w:lvl>
  </w:abstractNum>
  <w:abstractNum w:abstractNumId="9">
    <w:nsid w:val="66EF438D"/>
    <w:multiLevelType w:val="hybridMultilevel"/>
    <w:lvl w:ilvl="0">
      <w:lvlJc w:val="left"/>
      <w:lvlText w:val="%1"/>
      <w:numFmt w:val="decimal"/>
      <w:start w:val="1"/>
    </w:lvl>
  </w:abstractNum>
  <w:abstractNum w:abstractNumId="10">
    <w:nsid w:val="140E0F76"/>
    <w:multiLevelType w:val="hybridMultilevel"/>
    <w:lvl w:ilvl="0">
      <w:lvlJc w:val="left"/>
      <w:lvlText w:val="%1"/>
      <w:numFmt w:val="decimal"/>
      <w:start w:val="4"/>
    </w:lvl>
  </w:abstractNum>
  <w:abstractNum w:abstractNumId="11">
    <w:nsid w:val="3352255A"/>
    <w:multiLevelType w:val="hybridMultilevel"/>
    <w:lvl w:ilvl="0">
      <w:lvlJc w:val="left"/>
      <w:lvlText w:val="%1"/>
      <w:numFmt w:val="decimal"/>
      <w:start w:val="5"/>
    </w:lvl>
  </w:abstractNum>
  <w:abstractNum w:abstractNumId="12">
    <w:nsid w:val="109CF92E"/>
    <w:multiLevelType w:val="hybridMultilevel"/>
    <w:lvl w:ilvl="0">
      <w:lvlJc w:val="left"/>
      <w:lvlText w:val="%1"/>
      <w:numFmt w:val="decimal"/>
      <w:start w:val="6"/>
    </w:lvl>
  </w:abstractNum>
  <w:abstractNum w:abstractNumId="13">
    <w:nsid w:val="DED7263"/>
    <w:multiLevelType w:val="hybridMultilevel"/>
    <w:lvl w:ilvl="0">
      <w:lvlJc w:val="left"/>
      <w:lvlText w:val="%1"/>
      <w:numFmt w:val="decimal"/>
      <w:start w:val="7"/>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14" Type="http://schemas.openxmlformats.org/officeDocument/2006/relationships/hyperlink" Target="mailto:sharmain@rolfc.co.za" TargetMode="External"/><Relationship Id="rId15" Type="http://schemas.openxmlformats.org/officeDocument/2006/relationships/hyperlink" Target="mailto:kanaan@iafrica.com" TargetMode="External"/><Relationship Id="rId16" Type="http://schemas.openxmlformats.org/officeDocument/2006/relationships/hyperlink" Target="http://www.kanaanministries.org/" TargetMode="External"/><Relationship Id="rId17" Type="http://schemas.openxmlformats.org/officeDocument/2006/relationships/hyperlink" Target="http://www.eu.kanaanministries.org/" TargetMode="External"/><Relationship Id="rId23" Type="http://schemas.openxmlformats.org/officeDocument/2006/relationships/hyperlink" Target="http://www.hebrew4christians.co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2023-06-14T22:51:05Z</dcterms:created>
  <dcterms:modified xsi:type="dcterms:W3CDTF">2023-06-14T22:51:05Z</dcterms:modified>
</cp:coreProperties>
</file>